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DA" w:rsidRDefault="000B5CDA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752F" w:rsidRDefault="000B5CDA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БРЯНСКАЯ ОБЛАСТЬ</w:t>
      </w:r>
    </w:p>
    <w:p w:rsidR="000B5CDA" w:rsidRDefault="000B5CDA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E4752F" w:rsidRPr="00E4752F" w:rsidRDefault="000B5CDA" w:rsidP="000B5CD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РЯБЧИНСКАЯ СЕЛЬСКАЯ АДМИНИСТРАЦИЯ </w:t>
      </w:r>
    </w:p>
    <w:p w:rsidR="00E4752F" w:rsidRPr="00E4752F" w:rsidRDefault="00E4752F" w:rsidP="00E4752F">
      <w:pPr>
        <w:ind w:left="-180" w:right="-284"/>
        <w:jc w:val="center"/>
        <w:rPr>
          <w:sz w:val="28"/>
          <w:szCs w:val="28"/>
        </w:rPr>
      </w:pPr>
      <w:r w:rsidRPr="00E4752F">
        <w:rPr>
          <w:b/>
          <w:sz w:val="28"/>
          <w:szCs w:val="28"/>
        </w:rPr>
        <w:t>ПОСТАНОВЛЕНИЕ</w:t>
      </w:r>
    </w:p>
    <w:p w:rsidR="00E4752F" w:rsidRPr="00E4752F" w:rsidRDefault="00E4752F" w:rsidP="00E4752F">
      <w:pPr>
        <w:tabs>
          <w:tab w:val="left" w:pos="1635"/>
          <w:tab w:val="center" w:pos="4677"/>
          <w:tab w:val="right" w:pos="9355"/>
        </w:tabs>
        <w:ind w:left="-180" w:right="-489"/>
        <w:rPr>
          <w:sz w:val="24"/>
          <w:szCs w:val="24"/>
        </w:rPr>
      </w:pPr>
      <w:r w:rsidRPr="00E4752F">
        <w:rPr>
          <w:sz w:val="14"/>
          <w:szCs w:val="14"/>
        </w:rPr>
        <w:t xml:space="preserve">                                                             </w:t>
      </w:r>
    </w:p>
    <w:p w:rsidR="002F29AD" w:rsidRDefault="002F29AD" w:rsidP="002F29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CDA">
        <w:rPr>
          <w:sz w:val="28"/>
          <w:szCs w:val="28"/>
        </w:rPr>
        <w:t xml:space="preserve">21.03.2024 </w:t>
      </w:r>
      <w:r w:rsidR="00E4752F">
        <w:rPr>
          <w:sz w:val="28"/>
          <w:szCs w:val="28"/>
        </w:rPr>
        <w:t>№</w:t>
      </w:r>
      <w:r w:rsidR="005E783A">
        <w:rPr>
          <w:sz w:val="28"/>
          <w:szCs w:val="28"/>
        </w:rPr>
        <w:t xml:space="preserve"> </w:t>
      </w:r>
      <w:r w:rsidR="000B5CDA">
        <w:rPr>
          <w:sz w:val="28"/>
          <w:szCs w:val="28"/>
        </w:rPr>
        <w:t>10</w:t>
      </w:r>
    </w:p>
    <w:p w:rsidR="00E4752F" w:rsidRPr="002F29AD" w:rsidRDefault="002F29AD" w:rsidP="002F29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с.Рябчи</w:t>
      </w:r>
      <w:r w:rsidR="000B5CDA">
        <w:rPr>
          <w:sz w:val="28"/>
          <w:szCs w:val="28"/>
        </w:rPr>
        <w:t xml:space="preserve"> </w:t>
      </w:r>
    </w:p>
    <w:p w:rsidR="00E4752F" w:rsidRPr="0083043B" w:rsidRDefault="00E4752F" w:rsidP="0083043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043B">
        <w:rPr>
          <w:b/>
          <w:sz w:val="28"/>
          <w:szCs w:val="28"/>
        </w:rPr>
        <w:t>Об утверждении Кодекса этики</w:t>
      </w:r>
      <w:r w:rsidR="0083043B" w:rsidRPr="0083043B">
        <w:rPr>
          <w:b/>
          <w:sz w:val="28"/>
          <w:szCs w:val="28"/>
        </w:rPr>
        <w:t xml:space="preserve"> </w:t>
      </w:r>
      <w:r w:rsidRPr="0083043B">
        <w:rPr>
          <w:b/>
          <w:sz w:val="28"/>
          <w:szCs w:val="28"/>
        </w:rPr>
        <w:t>и служебного поведения муниципальных</w:t>
      </w:r>
      <w:r w:rsidR="0083043B" w:rsidRPr="0083043B">
        <w:rPr>
          <w:b/>
          <w:sz w:val="28"/>
          <w:szCs w:val="28"/>
        </w:rPr>
        <w:t xml:space="preserve"> </w:t>
      </w:r>
      <w:r w:rsidRPr="0083043B">
        <w:rPr>
          <w:b/>
          <w:sz w:val="28"/>
          <w:szCs w:val="28"/>
        </w:rPr>
        <w:t xml:space="preserve">служащих </w:t>
      </w:r>
      <w:r w:rsidR="000B5CDA">
        <w:rPr>
          <w:b/>
          <w:sz w:val="28"/>
          <w:szCs w:val="28"/>
        </w:rPr>
        <w:t>Рябчинского</w:t>
      </w:r>
      <w:r w:rsidRPr="0083043B">
        <w:rPr>
          <w:b/>
          <w:sz w:val="28"/>
          <w:szCs w:val="28"/>
        </w:rPr>
        <w:t xml:space="preserve"> сельского поселения</w:t>
      </w:r>
      <w:r w:rsidRPr="0083043B">
        <w:rPr>
          <w:b/>
          <w:sz w:val="22"/>
          <w:szCs w:val="22"/>
        </w:rPr>
        <w:t> </w:t>
      </w:r>
    </w:p>
    <w:p w:rsidR="000B5CDA" w:rsidRDefault="00E4752F" w:rsidP="00E47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8A8">
        <w:rPr>
          <w:bCs/>
          <w:sz w:val="28"/>
          <w:szCs w:val="28"/>
        </w:rPr>
        <w:t xml:space="preserve">В соответствии с Федеральными законами от 25.12.2008 г. </w:t>
      </w:r>
      <w:hyperlink r:id="rId6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273-ФЗ «О противодействии коррупции», от 02.03.2007 г. </w:t>
      </w:r>
      <w:hyperlink r:id="rId7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25-ФЗ «О муниципальной службе в Российской Федерации</w:t>
      </w:r>
      <w:r>
        <w:rPr>
          <w:bCs/>
          <w:sz w:val="28"/>
          <w:szCs w:val="28"/>
        </w:rPr>
        <w:t xml:space="preserve">», </w:t>
      </w:r>
      <w:r w:rsidRPr="00E4752F">
        <w:rPr>
          <w:sz w:val="28"/>
          <w:szCs w:val="28"/>
        </w:rPr>
        <w:t xml:space="preserve">обеспечения добросовестного и эффективного исполнения муниципальными служащими </w:t>
      </w:r>
      <w:r w:rsidR="000B5CDA">
        <w:rPr>
          <w:sz w:val="28"/>
          <w:szCs w:val="28"/>
        </w:rPr>
        <w:t>Рябчин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своих должностных обязанностей,</w:t>
      </w:r>
      <w:r>
        <w:rPr>
          <w:sz w:val="28"/>
          <w:szCs w:val="28"/>
        </w:rPr>
        <w:t xml:space="preserve"> Администрация </w:t>
      </w:r>
      <w:r w:rsidR="000B5CDA">
        <w:rPr>
          <w:sz w:val="28"/>
          <w:szCs w:val="28"/>
        </w:rPr>
        <w:t>Рябчин</w:t>
      </w:r>
      <w:r>
        <w:rPr>
          <w:sz w:val="28"/>
          <w:szCs w:val="28"/>
        </w:rPr>
        <w:t>ского сельского поселения</w:t>
      </w:r>
    </w:p>
    <w:p w:rsidR="000B5CDA" w:rsidRDefault="000B5CDA" w:rsidP="00E47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52F" w:rsidRPr="00E4752F" w:rsidRDefault="00E4752F" w:rsidP="00E475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E4752F">
        <w:rPr>
          <w:sz w:val="28"/>
          <w:szCs w:val="28"/>
        </w:rPr>
        <w:t>ПОСТАНОВЛЯЕТ: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1. Утвердить </w:t>
      </w:r>
      <w:hyperlink r:id="rId8" w:history="1">
        <w:r w:rsidRPr="00E4752F">
          <w:rPr>
            <w:sz w:val="28"/>
          </w:rPr>
          <w:t>Кодекс</w:t>
        </w:r>
      </w:hyperlink>
      <w:r w:rsidRPr="00E4752F">
        <w:rPr>
          <w:sz w:val="28"/>
          <w:szCs w:val="28"/>
        </w:rPr>
        <w:t xml:space="preserve"> этики и служебного поведения муниципальных служащих </w:t>
      </w:r>
      <w:r w:rsidR="000B5CDA">
        <w:rPr>
          <w:sz w:val="28"/>
          <w:szCs w:val="28"/>
        </w:rPr>
        <w:t>Рябчин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</w:t>
      </w:r>
      <w:r w:rsidR="0083043B">
        <w:rPr>
          <w:sz w:val="28"/>
          <w:szCs w:val="28"/>
        </w:rPr>
        <w:t>согласно приложения.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2. Довести до сведения муниципальных служащих и обеспечить его соблюдение.</w:t>
      </w:r>
    </w:p>
    <w:p w:rsidR="00E4752F" w:rsidRPr="00E4752F" w:rsidRDefault="00E4752F" w:rsidP="00984EA3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3.</w:t>
      </w:r>
      <w:r w:rsidR="00984EA3">
        <w:rPr>
          <w:sz w:val="28"/>
          <w:szCs w:val="28"/>
        </w:rPr>
        <w:t xml:space="preserve"> На</w:t>
      </w:r>
      <w:r w:rsidR="00984EA3" w:rsidRPr="00984EA3">
        <w:rPr>
          <w:sz w:val="28"/>
          <w:szCs w:val="28"/>
        </w:rPr>
        <w:t>стоящее постановление</w:t>
      </w:r>
      <w:r w:rsidR="00984EA3">
        <w:rPr>
          <w:sz w:val="28"/>
          <w:szCs w:val="28"/>
        </w:rPr>
        <w:t xml:space="preserve"> разместить </w:t>
      </w:r>
      <w:r w:rsidR="00984EA3" w:rsidRPr="00984EA3">
        <w:rPr>
          <w:sz w:val="28"/>
          <w:szCs w:val="28"/>
        </w:rPr>
        <w:t xml:space="preserve"> на официальном сайте администрации  Рябчинского  сельского поселения в информационно-телекоммуникационной сети «Интернет».</w:t>
      </w:r>
    </w:p>
    <w:p w:rsidR="00E4752F" w:rsidRPr="00E4752F" w:rsidRDefault="00984EA3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4</w:t>
      </w:r>
      <w:r w:rsidR="00E4752F" w:rsidRPr="00E4752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 настоящего</w:t>
      </w:r>
      <w:r w:rsidR="00E4752F" w:rsidRPr="00E4752F">
        <w:rPr>
          <w:sz w:val="28"/>
          <w:szCs w:val="28"/>
        </w:rPr>
        <w:t xml:space="preserve"> постановления </w:t>
      </w:r>
      <w:r w:rsidR="00E4752F">
        <w:rPr>
          <w:sz w:val="28"/>
          <w:szCs w:val="28"/>
        </w:rPr>
        <w:t>оставляю за собой</w:t>
      </w:r>
      <w:r w:rsidR="005E783A">
        <w:rPr>
          <w:sz w:val="28"/>
          <w:szCs w:val="28"/>
        </w:rPr>
        <w:t>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 </w:t>
      </w:r>
    </w:p>
    <w:p w:rsidR="00E4752F" w:rsidRDefault="00E4752F" w:rsidP="00E4752F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E475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0B5CDA">
        <w:rPr>
          <w:sz w:val="28"/>
          <w:szCs w:val="28"/>
        </w:rPr>
        <w:t>Рябчин</w:t>
      </w:r>
      <w:r>
        <w:rPr>
          <w:sz w:val="28"/>
          <w:szCs w:val="28"/>
        </w:rPr>
        <w:t>ского</w:t>
      </w:r>
    </w:p>
    <w:p w:rsidR="00E4752F" w:rsidRDefault="00E4752F" w:rsidP="00E4752F">
      <w:pPr>
        <w:spacing w:before="100" w:beforeAutospacing="1" w:after="100" w:afterAutospacing="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</w:t>
      </w:r>
      <w:r w:rsidR="008304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="000B5CDA">
        <w:rPr>
          <w:sz w:val="28"/>
          <w:szCs w:val="28"/>
        </w:rPr>
        <w:t>В.Н.Григорьева</w:t>
      </w:r>
    </w:p>
    <w:p w:rsidR="000B5CDA" w:rsidRDefault="000B5CDA" w:rsidP="00E4752F">
      <w:pPr>
        <w:spacing w:before="100" w:beforeAutospacing="1" w:after="100" w:afterAutospacing="1"/>
        <w:outlineLvl w:val="0"/>
        <w:rPr>
          <w:sz w:val="28"/>
          <w:szCs w:val="28"/>
        </w:rPr>
      </w:pPr>
    </w:p>
    <w:p w:rsidR="000B5CDA" w:rsidRPr="00E4752F" w:rsidRDefault="000B5CDA" w:rsidP="00E4752F">
      <w:pPr>
        <w:spacing w:before="100" w:beforeAutospacing="1" w:after="100" w:afterAutospacing="1"/>
        <w:outlineLvl w:val="0"/>
        <w:rPr>
          <w:sz w:val="24"/>
          <w:szCs w:val="24"/>
        </w:rPr>
      </w:pPr>
    </w:p>
    <w:p w:rsidR="009F5FFE" w:rsidRPr="0002666A" w:rsidRDefault="00E4752F" w:rsidP="009F5FFE">
      <w:pPr>
        <w:spacing w:before="100" w:beforeAutospacing="1" w:after="100" w:afterAutospacing="1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02666A">
        <w:rPr>
          <w:sz w:val="24"/>
          <w:szCs w:val="24"/>
        </w:rPr>
        <w:lastRenderedPageBreak/>
        <w:t>Утвержден</w:t>
      </w:r>
      <w:r w:rsidR="009F5FFE" w:rsidRPr="0002666A">
        <w:rPr>
          <w:sz w:val="24"/>
          <w:szCs w:val="24"/>
        </w:rPr>
        <w:t xml:space="preserve"> </w:t>
      </w:r>
    </w:p>
    <w:p w:rsidR="009F5FFE" w:rsidRPr="0002666A" w:rsidRDefault="00E4752F" w:rsidP="009F5FFE">
      <w:pPr>
        <w:spacing w:before="100" w:beforeAutospacing="1" w:after="100" w:afterAutospacing="1"/>
        <w:jc w:val="right"/>
        <w:outlineLvl w:val="0"/>
        <w:rPr>
          <w:sz w:val="24"/>
          <w:szCs w:val="24"/>
        </w:rPr>
      </w:pPr>
      <w:r w:rsidRPr="0002666A">
        <w:rPr>
          <w:sz w:val="24"/>
          <w:szCs w:val="24"/>
        </w:rPr>
        <w:t>Постановлением Администрации</w:t>
      </w:r>
      <w:r w:rsidR="009F5FFE" w:rsidRPr="0002666A">
        <w:rPr>
          <w:sz w:val="24"/>
          <w:szCs w:val="24"/>
        </w:rPr>
        <w:t xml:space="preserve"> </w:t>
      </w:r>
    </w:p>
    <w:p w:rsidR="00E4752F" w:rsidRPr="0002666A" w:rsidRDefault="000B5CDA" w:rsidP="009F5FFE">
      <w:pPr>
        <w:spacing w:before="100" w:beforeAutospacing="1" w:after="100" w:afterAutospacing="1"/>
        <w:jc w:val="right"/>
        <w:outlineLvl w:val="0"/>
        <w:rPr>
          <w:sz w:val="24"/>
          <w:szCs w:val="24"/>
        </w:rPr>
      </w:pPr>
      <w:r w:rsidRPr="0002666A">
        <w:rPr>
          <w:sz w:val="24"/>
          <w:szCs w:val="24"/>
        </w:rPr>
        <w:t>Рябчин</w:t>
      </w:r>
      <w:r w:rsidR="00E4752F" w:rsidRPr="0002666A">
        <w:rPr>
          <w:sz w:val="24"/>
          <w:szCs w:val="24"/>
        </w:rPr>
        <w:t>ского сельского поселения</w:t>
      </w:r>
    </w:p>
    <w:p w:rsidR="00E4752F" w:rsidRPr="009F5FFE" w:rsidRDefault="00655ADA" w:rsidP="00E4752F">
      <w:pPr>
        <w:spacing w:before="100" w:beforeAutospacing="1" w:after="100" w:afterAutospacing="1"/>
        <w:jc w:val="right"/>
        <w:rPr>
          <w:sz w:val="28"/>
          <w:szCs w:val="28"/>
        </w:rPr>
      </w:pPr>
      <w:r w:rsidRPr="0002666A">
        <w:rPr>
          <w:sz w:val="24"/>
          <w:szCs w:val="24"/>
        </w:rPr>
        <w:t>о</w:t>
      </w:r>
      <w:r w:rsidR="00E4752F" w:rsidRPr="0002666A">
        <w:rPr>
          <w:sz w:val="24"/>
          <w:szCs w:val="24"/>
        </w:rPr>
        <w:t xml:space="preserve">т </w:t>
      </w:r>
      <w:r w:rsidR="000B5CDA" w:rsidRPr="0002666A">
        <w:rPr>
          <w:sz w:val="24"/>
          <w:szCs w:val="24"/>
        </w:rPr>
        <w:t>21.03.2024 № 10</w:t>
      </w:r>
      <w:r w:rsidR="00E4752F" w:rsidRPr="009F5FFE">
        <w:rPr>
          <w:sz w:val="28"/>
          <w:szCs w:val="28"/>
        </w:rPr>
        <w:t xml:space="preserve"> 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F5FFE">
        <w:rPr>
          <w:b/>
          <w:sz w:val="28"/>
          <w:szCs w:val="28"/>
        </w:rPr>
        <w:t>Кодекс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F5FFE">
        <w:rPr>
          <w:b/>
          <w:sz w:val="28"/>
          <w:szCs w:val="28"/>
        </w:rPr>
        <w:t xml:space="preserve">этики и служебного поведения муниципальных служащих </w:t>
      </w:r>
    </w:p>
    <w:p w:rsidR="00E4752F" w:rsidRPr="009F5FFE" w:rsidRDefault="000B5CDA" w:rsidP="00DA45E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Рябчинского</w:t>
      </w:r>
      <w:r w:rsidR="00E4752F" w:rsidRPr="009F5FFE">
        <w:rPr>
          <w:b/>
          <w:sz w:val="28"/>
          <w:szCs w:val="28"/>
        </w:rPr>
        <w:t xml:space="preserve"> сельского поселения</w:t>
      </w:r>
      <w:r w:rsidR="00E4752F"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I. Общие положения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1.                 Кодекс этики и служебного поведения муниципальных служащих </w:t>
      </w:r>
      <w:r w:rsidR="000B5CDA">
        <w:rPr>
          <w:sz w:val="28"/>
          <w:szCs w:val="28"/>
        </w:rPr>
        <w:t>Рябчинского</w:t>
      </w:r>
      <w:r w:rsidRPr="009F5FFE">
        <w:rPr>
          <w:sz w:val="28"/>
          <w:szCs w:val="28"/>
        </w:rPr>
        <w:t xml:space="preserve"> сельского поселения (далее-Кодекс) разработан в соответствии с положениями Конституции Российской Федерации, Федерального закона от 27 июля 2004 года № 79-ФЗ «О государственной гражданской службе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года (протокол № 21), федеральных законов от 25 декабря 2008 г.  № 273-ФЗ «О противодействии коррупции», от 2 марта 2007 г. № 25-ФЗ «О муниципальной службе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2. 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3.  </w:t>
      </w:r>
      <w:r w:rsidR="009F5FFE">
        <w:rPr>
          <w:sz w:val="28"/>
          <w:szCs w:val="28"/>
        </w:rPr>
        <w:t>Г</w:t>
      </w:r>
      <w:r w:rsidRPr="009F5FFE">
        <w:rPr>
          <w:sz w:val="28"/>
          <w:szCs w:val="28"/>
        </w:rPr>
        <w:t xml:space="preserve">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4. 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5.  Целью Кодекса является установление этических норм и правил служебного поведения муниципальных служащих для достойного </w:t>
      </w:r>
      <w:r w:rsidRPr="009F5FFE">
        <w:rPr>
          <w:sz w:val="28"/>
          <w:szCs w:val="28"/>
        </w:rPr>
        <w:lastRenderedPageBreak/>
        <w:t xml:space="preserve">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9A2C6B" w:rsidRPr="009F5FFE">
        <w:rPr>
          <w:sz w:val="28"/>
          <w:szCs w:val="28"/>
        </w:rPr>
        <w:t xml:space="preserve"> </w:t>
      </w:r>
      <w:r w:rsidRPr="009F5FFE">
        <w:rPr>
          <w:sz w:val="28"/>
          <w:szCs w:val="28"/>
        </w:rPr>
        <w:t>органам местного самоуправления и обеспечение единых норм поведения муниципальных служащих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6.  Кодекс призван повысить эффективность выполнения муниципальными служащими своих должностных обязанностей.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7. 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 А также выступает как институт общественного сознания и нравственности муниципальных служащих, их самоконтроля.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8.  Знание и соблюдение муниципальными служащими положений Кодекса является одним из критериев оценки качества их профессиональной деятельности. </w:t>
      </w:r>
    </w:p>
    <w:p w:rsidR="00E4752F" w:rsidRPr="009F5FFE" w:rsidRDefault="00E4752F" w:rsidP="00E4752F">
      <w:pPr>
        <w:spacing w:before="100" w:beforeAutospacing="1"/>
        <w:ind w:hanging="360"/>
        <w:jc w:val="center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2.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Основные принципы и правила служебного поведения                           муниципальных служащих</w:t>
      </w:r>
    </w:p>
    <w:p w:rsidR="00E4752F" w:rsidRPr="009F5FFE" w:rsidRDefault="0006767E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9</w:t>
      </w:r>
      <w:r w:rsidR="00E4752F" w:rsidRPr="009F5FFE">
        <w:rPr>
          <w:sz w:val="28"/>
          <w:szCs w:val="28"/>
        </w:rPr>
        <w:t>.  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752F" w:rsidRPr="009F5FFE" w:rsidRDefault="0006767E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10</w:t>
      </w:r>
      <w:r w:rsidR="00E4752F" w:rsidRPr="009F5FFE">
        <w:rPr>
          <w:sz w:val="28"/>
          <w:szCs w:val="28"/>
        </w:rPr>
        <w:t>. Муниципальные служащие, сознавая ответственность перед государством, обществом и гражданами, призваны: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9A2C6B" w:rsidRPr="009F5FFE">
        <w:rPr>
          <w:sz w:val="28"/>
          <w:szCs w:val="28"/>
        </w:rPr>
        <w:t xml:space="preserve">Администрации </w:t>
      </w:r>
      <w:r w:rsidR="000B5CDA">
        <w:rPr>
          <w:sz w:val="28"/>
          <w:szCs w:val="28"/>
        </w:rPr>
        <w:t>Рябчинского</w:t>
      </w:r>
      <w:r w:rsidR="009A2C6B" w:rsidRPr="009F5FFE">
        <w:rPr>
          <w:sz w:val="28"/>
          <w:szCs w:val="28"/>
        </w:rPr>
        <w:t xml:space="preserve"> сельского поселения</w:t>
      </w:r>
      <w:r w:rsidRPr="009F5FFE">
        <w:rPr>
          <w:sz w:val="28"/>
          <w:szCs w:val="28"/>
        </w:rPr>
        <w:t>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 муниципальных служащих;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осуществлять деятельно</w:t>
      </w:r>
      <w:r w:rsidR="009A2C6B" w:rsidRPr="009F5FFE">
        <w:rPr>
          <w:sz w:val="28"/>
          <w:szCs w:val="28"/>
        </w:rPr>
        <w:t xml:space="preserve">сть в пределах полномочий </w:t>
      </w:r>
      <w:r w:rsidRPr="009F5FFE">
        <w:rPr>
          <w:sz w:val="28"/>
          <w:szCs w:val="28"/>
        </w:rPr>
        <w:t xml:space="preserve"> органа местного самоуправления;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6) уведомлять представителя нанимателя (работодателя), органы прокуратуры или другие государственные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7)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14) не использовать служебное положение для оказания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  единицах) на территории Российской Федерации товаров, работ, услуг и иных объектов гражданских  прав, сумм сделок между резидентами Российской  Федерации, показателей бюджетов всех уровней бюджетной системы Российской Федерации, размеров государственных 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  Федерации, международными договорами Российской Федерации, обычаями делового оборота;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11</w:t>
      </w:r>
      <w:r w:rsidR="00E4752F" w:rsidRPr="009F5FFE">
        <w:rPr>
          <w:sz w:val="28"/>
          <w:szCs w:val="28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12</w:t>
      </w:r>
      <w:r w:rsidR="00E4752F" w:rsidRPr="009F5FFE">
        <w:rPr>
          <w:sz w:val="28"/>
          <w:szCs w:val="28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13</w:t>
      </w:r>
      <w:r w:rsidR="00E4752F" w:rsidRPr="009F5FFE">
        <w:rPr>
          <w:sz w:val="28"/>
          <w:szCs w:val="28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14</w:t>
      </w:r>
      <w:r w:rsidR="00E4752F" w:rsidRPr="009F5FFE">
        <w:rPr>
          <w:sz w:val="28"/>
          <w:szCs w:val="28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752F" w:rsidRPr="009F5FFE" w:rsidRDefault="0083043B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</w:t>
      </w:r>
      <w:r w:rsidR="00E4752F" w:rsidRPr="009F5FFE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15</w:t>
      </w:r>
      <w:r w:rsidR="00E4752F" w:rsidRPr="009F5FFE">
        <w:rPr>
          <w:sz w:val="28"/>
          <w:szCs w:val="28"/>
        </w:rPr>
        <w:t xml:space="preserve">. </w:t>
      </w:r>
      <w:r w:rsidRPr="009F5FFE">
        <w:rPr>
          <w:bCs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</w:t>
      </w:r>
      <w:hyperlink r:id="rId9" w:anchor="block_1000" w:history="1">
        <w:r w:rsidRPr="009F5FFE">
          <w:rPr>
            <w:rStyle w:val="ac"/>
            <w:bCs/>
            <w:sz w:val="28"/>
            <w:szCs w:val="28"/>
          </w:rPr>
          <w:t>порядке</w:t>
        </w:r>
      </w:hyperlink>
      <w:r w:rsidRPr="009F5FFE">
        <w:rPr>
          <w:bCs/>
          <w:sz w:val="28"/>
          <w:szCs w:val="28"/>
        </w:rPr>
        <w:t xml:space="preserve"> и по </w:t>
      </w:r>
      <w:hyperlink r:id="rId10" w:anchor="block_1000" w:history="1">
        <w:r w:rsidRPr="009F5FFE">
          <w:rPr>
            <w:rStyle w:val="ac"/>
            <w:bCs/>
            <w:sz w:val="28"/>
            <w:szCs w:val="28"/>
          </w:rPr>
          <w:t>форме</w:t>
        </w:r>
      </w:hyperlink>
      <w:r w:rsidRPr="009F5FFE">
        <w:rPr>
          <w:bCs/>
          <w:sz w:val="28"/>
          <w:szCs w:val="28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E4752F" w:rsidRPr="009F5FFE">
        <w:rPr>
          <w:sz w:val="28"/>
          <w:szCs w:val="28"/>
        </w:rPr>
        <w:t>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16</w:t>
      </w:r>
      <w:r w:rsidR="00E4752F" w:rsidRPr="009F5FFE">
        <w:rPr>
          <w:sz w:val="28"/>
          <w:szCs w:val="28"/>
        </w:rPr>
        <w:t>. Муниципальный служащий обязан уведомлять представителя,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17</w:t>
      </w:r>
      <w:r w:rsidR="00E4752F" w:rsidRPr="009F5FFE">
        <w:rPr>
          <w:sz w:val="28"/>
          <w:szCs w:val="28"/>
        </w:rPr>
        <w:t xml:space="preserve">.  </w:t>
      </w:r>
      <w:r w:rsidRPr="009F5FFE">
        <w:rPr>
          <w:sz w:val="28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r w:rsidRPr="009F5FFE">
        <w:rPr>
          <w:bCs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18</w:t>
      </w:r>
      <w:r w:rsidR="00E4752F" w:rsidRPr="009F5FFE">
        <w:rPr>
          <w:sz w:val="28"/>
          <w:szCs w:val="28"/>
        </w:rPr>
        <w:t>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действующим законодательством.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19</w:t>
      </w:r>
      <w:r w:rsidR="00E4752F" w:rsidRPr="009F5FFE">
        <w:rPr>
          <w:sz w:val="28"/>
          <w:szCs w:val="28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20</w:t>
      </w:r>
      <w:r w:rsidR="00E4752F" w:rsidRPr="009F5FFE">
        <w:rPr>
          <w:sz w:val="28"/>
          <w:szCs w:val="28"/>
        </w:rPr>
        <w:t>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государственном органе, либо его подразделении благоприятного для эффективной работы морально-психологического климата.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21</w:t>
      </w:r>
      <w:r w:rsidR="00E4752F" w:rsidRPr="009F5FFE">
        <w:rPr>
          <w:sz w:val="28"/>
          <w:szCs w:val="28"/>
        </w:rPr>
        <w:t>. Муниципальный служащий наделенный организационно-распорядительными полномочиями по отношению к другим муниципальным служащим, призван: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1) принимать меры по предотвращению и урегулированию конфликта интересов;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принимать меры по предупреждению коррупции;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22</w:t>
      </w:r>
      <w:r w:rsidR="00E4752F" w:rsidRPr="009F5FFE">
        <w:rPr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23</w:t>
      </w:r>
      <w:r w:rsidR="00E4752F" w:rsidRPr="009F5FFE">
        <w:rPr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C13568" w:rsidRPr="009F5FFE" w:rsidRDefault="00C13568" w:rsidP="00E4752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F5FFE">
        <w:rPr>
          <w:sz w:val="28"/>
          <w:szCs w:val="28"/>
        </w:rPr>
        <w:t>24.</w:t>
      </w:r>
      <w:r w:rsidRPr="009F5FFE">
        <w:rPr>
          <w:bCs/>
          <w:sz w:val="28"/>
          <w:szCs w:val="28"/>
        </w:rPr>
        <w:t xml:space="preserve">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лиц.</w:t>
      </w:r>
    </w:p>
    <w:p w:rsidR="00C13568" w:rsidRPr="009F5FFE" w:rsidRDefault="00C13568" w:rsidP="00C13568">
      <w:pPr>
        <w:jc w:val="both"/>
        <w:rPr>
          <w:bCs/>
          <w:sz w:val="28"/>
          <w:szCs w:val="28"/>
        </w:rPr>
      </w:pPr>
      <w:r w:rsidRPr="009F5FFE">
        <w:rPr>
          <w:bCs/>
          <w:sz w:val="28"/>
          <w:szCs w:val="28"/>
        </w:rPr>
        <w:t>25. Муниципальный служащий обязан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</w:t>
      </w:r>
    </w:p>
    <w:p w:rsidR="00C13568" w:rsidRPr="009F5FFE" w:rsidRDefault="00C13568" w:rsidP="00C13568">
      <w:pPr>
        <w:jc w:val="both"/>
        <w:rPr>
          <w:bCs/>
          <w:sz w:val="28"/>
          <w:szCs w:val="28"/>
        </w:rPr>
      </w:pPr>
      <w:r w:rsidRPr="009F5FFE">
        <w:rPr>
          <w:bCs/>
          <w:sz w:val="28"/>
          <w:szCs w:val="28"/>
        </w:rPr>
        <w:t xml:space="preserve">26. Муниципальный служащий обязан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</w:t>
      </w:r>
      <w:r w:rsidRPr="009F5FFE">
        <w:rPr>
          <w:bCs/>
          <w:sz w:val="28"/>
          <w:szCs w:val="28"/>
        </w:rPr>
        <w:lastRenderedPageBreak/>
        <w:t>подтверждающего право на постоянное проживание гражданина на территории иностранного государства</w:t>
      </w:r>
    </w:p>
    <w:p w:rsidR="00C13568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4752F" w:rsidRPr="009F5FFE" w:rsidRDefault="00E4752F" w:rsidP="00E4752F">
      <w:pPr>
        <w:ind w:left="1380" w:hanging="360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3.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Этические правила служебного поведения муниципальных служащих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27</w:t>
      </w:r>
      <w:r w:rsidR="00E4752F" w:rsidRPr="009F5FFE">
        <w:rPr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28</w:t>
      </w:r>
      <w:r w:rsidR="00E4752F" w:rsidRPr="009F5FFE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29</w:t>
      </w:r>
      <w:r w:rsidR="00E4752F" w:rsidRPr="009F5FFE">
        <w:rPr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взаимосотрудничества друг с другом.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   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752F" w:rsidRPr="009F5FFE" w:rsidRDefault="00C13568" w:rsidP="005E783A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30</w:t>
      </w:r>
      <w:r w:rsidR="00E4752F" w:rsidRPr="009F5FFE">
        <w:rPr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="00E4752F" w:rsidRPr="009F5FFE">
        <w:rPr>
          <w:b/>
          <w:bCs/>
          <w:sz w:val="28"/>
          <w:szCs w:val="28"/>
        </w:rPr>
        <w:t> </w:t>
      </w:r>
    </w:p>
    <w:p w:rsidR="00E4752F" w:rsidRPr="009F5FFE" w:rsidRDefault="00E4752F" w:rsidP="00E4752F">
      <w:pPr>
        <w:ind w:left="1380" w:hanging="360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4.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Ответственность за нарушения положений Кодекса этики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31</w:t>
      </w:r>
      <w:r w:rsidR="00E4752F" w:rsidRPr="009F5FFE">
        <w:rPr>
          <w:sz w:val="28"/>
          <w:szCs w:val="28"/>
        </w:rPr>
        <w:t>. 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  к муниципальному служащему мер юридической ответственности.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      Соблюдение муниципальными служащими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4752F" w:rsidRPr="009F5FFE" w:rsidRDefault="00E4752F" w:rsidP="00E4752F">
      <w:pPr>
        <w:spacing w:before="100" w:beforeAutospacing="1" w:after="100" w:afterAutospacing="1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D533EA" w:rsidRPr="009F5FFE" w:rsidRDefault="00D533EA" w:rsidP="00E4752F">
      <w:pPr>
        <w:rPr>
          <w:sz w:val="28"/>
          <w:szCs w:val="28"/>
        </w:rPr>
      </w:pPr>
    </w:p>
    <w:sectPr w:rsidR="00D533EA" w:rsidRPr="009F5FFE" w:rsidSect="00FA0BD8">
      <w:headerReference w:type="default" r:id="rId11"/>
      <w:headerReference w:type="first" r:id="rId12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02" w:rsidRDefault="004A3902" w:rsidP="00D533EA">
      <w:r>
        <w:separator/>
      </w:r>
    </w:p>
  </w:endnote>
  <w:endnote w:type="continuationSeparator" w:id="0">
    <w:p w:rsidR="004A3902" w:rsidRDefault="004A3902" w:rsidP="00D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02" w:rsidRDefault="004A3902" w:rsidP="00D533EA">
      <w:r>
        <w:separator/>
      </w:r>
    </w:p>
  </w:footnote>
  <w:footnote w:type="continuationSeparator" w:id="0">
    <w:p w:rsidR="004A3902" w:rsidRDefault="004A3902" w:rsidP="00D5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9028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533EA" w:rsidRPr="00D533EA" w:rsidRDefault="00D1514F">
        <w:pPr>
          <w:pStyle w:val="a3"/>
          <w:jc w:val="center"/>
          <w:rPr>
            <w:sz w:val="28"/>
          </w:rPr>
        </w:pPr>
        <w:r w:rsidRPr="00D533EA">
          <w:rPr>
            <w:sz w:val="28"/>
          </w:rPr>
          <w:fldChar w:fldCharType="begin"/>
        </w:r>
        <w:r w:rsidR="00D533EA" w:rsidRPr="00D533EA">
          <w:rPr>
            <w:sz w:val="28"/>
          </w:rPr>
          <w:instrText>PAGE   \* MERGEFORMAT</w:instrText>
        </w:r>
        <w:r w:rsidRPr="00D533EA">
          <w:rPr>
            <w:sz w:val="28"/>
          </w:rPr>
          <w:fldChar w:fldCharType="separate"/>
        </w:r>
        <w:r w:rsidR="0002666A">
          <w:rPr>
            <w:noProof/>
            <w:sz w:val="28"/>
          </w:rPr>
          <w:t>6</w:t>
        </w:r>
        <w:r w:rsidRPr="00D533EA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EA" w:rsidRDefault="00D533EA" w:rsidP="00D533EA">
    <w:pPr>
      <w:pStyle w:val="a3"/>
      <w:tabs>
        <w:tab w:val="left" w:pos="43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EA"/>
    <w:rsid w:val="0002666A"/>
    <w:rsid w:val="0006767E"/>
    <w:rsid w:val="00091C3B"/>
    <w:rsid w:val="000B5CDA"/>
    <w:rsid w:val="0028037B"/>
    <w:rsid w:val="002E7E21"/>
    <w:rsid w:val="002F29AD"/>
    <w:rsid w:val="00360B16"/>
    <w:rsid w:val="003B5336"/>
    <w:rsid w:val="00480891"/>
    <w:rsid w:val="004A3902"/>
    <w:rsid w:val="004E0736"/>
    <w:rsid w:val="005E783A"/>
    <w:rsid w:val="005F2E4D"/>
    <w:rsid w:val="00655ADA"/>
    <w:rsid w:val="00795A7F"/>
    <w:rsid w:val="007C3E05"/>
    <w:rsid w:val="0083043B"/>
    <w:rsid w:val="008655F1"/>
    <w:rsid w:val="00984EA3"/>
    <w:rsid w:val="00987618"/>
    <w:rsid w:val="009A2C6B"/>
    <w:rsid w:val="009F5FFE"/>
    <w:rsid w:val="00B92FE3"/>
    <w:rsid w:val="00BA6639"/>
    <w:rsid w:val="00C13568"/>
    <w:rsid w:val="00C21B89"/>
    <w:rsid w:val="00C234EE"/>
    <w:rsid w:val="00C407E1"/>
    <w:rsid w:val="00C40D41"/>
    <w:rsid w:val="00CA01D8"/>
    <w:rsid w:val="00D1514F"/>
    <w:rsid w:val="00D533EA"/>
    <w:rsid w:val="00D96456"/>
    <w:rsid w:val="00DA45ED"/>
    <w:rsid w:val="00E4752F"/>
    <w:rsid w:val="00EC74BA"/>
    <w:rsid w:val="00EE54E7"/>
    <w:rsid w:val="00F14835"/>
    <w:rsid w:val="00FA0BD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D4AB8-5183-4734-8AA6-5AA2311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3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EA"/>
    <w:rPr>
      <w:rFonts w:eastAsia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D533E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No Spacing"/>
    <w:uiPriority w:val="1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D533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6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rsid w:val="00D533EA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EA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5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07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7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4752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475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5626;fld=134;dst=1000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4072C8A9AC3D81B5C767223CEDAFB3F00EF074581C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2C8A9AC3D81B5C869273CEDAFB3F00EF0748C505F93F29B18561E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se.garant.ru/70681384/1a0c1883ff991931ae43ef078ff4cbd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95553/55fbceb9f7a695a215a447f752a7d31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Пользователь Windows</cp:lastModifiedBy>
  <cp:revision>6</cp:revision>
  <cp:lastPrinted>2023-04-04T06:58:00Z</cp:lastPrinted>
  <dcterms:created xsi:type="dcterms:W3CDTF">2023-04-04T06:59:00Z</dcterms:created>
  <dcterms:modified xsi:type="dcterms:W3CDTF">2024-03-21T11:08:00Z</dcterms:modified>
</cp:coreProperties>
</file>