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8AE0" w14:textId="77777777" w:rsidR="00487EDD" w:rsidRDefault="00487EDD" w:rsidP="00487EDD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14:paraId="48558B91" w14:textId="77777777" w:rsidR="00487EDD" w:rsidRDefault="00487EDD" w:rsidP="00487EDD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БРЯНСКАЯ ОБЛАСТЬ </w:t>
      </w:r>
    </w:p>
    <w:p w14:paraId="14D80B80" w14:textId="77777777" w:rsidR="00487EDD" w:rsidRDefault="00487EDD" w:rsidP="00487EDD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ДУБРОВСКИЙ РАЙОН </w:t>
      </w:r>
    </w:p>
    <w:p w14:paraId="3F3DEE77" w14:textId="77777777" w:rsidR="00487EDD" w:rsidRDefault="00487EDD" w:rsidP="00487EDD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РЯБЧИНСКИЙ СЕЛЬСКИЙ СОВЕТ НАРОДНЫХ ДЕПУТАТОВ</w:t>
      </w:r>
    </w:p>
    <w:p w14:paraId="45F21137" w14:textId="77777777" w:rsidR="00487EDD" w:rsidRDefault="00487EDD" w:rsidP="00487EDD">
      <w:pPr>
        <w:pStyle w:val="ConsPlusTitle"/>
        <w:widowControl/>
        <w:ind w:left="-360"/>
        <w:rPr>
          <w:sz w:val="24"/>
          <w:szCs w:val="24"/>
        </w:rPr>
      </w:pPr>
    </w:p>
    <w:p w14:paraId="728B377B" w14:textId="77777777" w:rsidR="00487EDD" w:rsidRDefault="00487EDD" w:rsidP="00487EDD">
      <w:pPr>
        <w:pStyle w:val="ConsPlusTitle"/>
        <w:widowControl/>
        <w:ind w:left="-360"/>
        <w:rPr>
          <w:sz w:val="24"/>
          <w:szCs w:val="24"/>
        </w:rPr>
      </w:pPr>
    </w:p>
    <w:p w14:paraId="61DC54FB" w14:textId="77777777" w:rsidR="00487EDD" w:rsidRDefault="00487EDD" w:rsidP="00487EDD">
      <w:pPr>
        <w:pStyle w:val="ConsPlusTitle"/>
        <w:widowControl/>
        <w:ind w:left="-36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5CB4FF38" w14:textId="77777777" w:rsidR="00487EDD" w:rsidRDefault="00487EDD" w:rsidP="00487EDD">
      <w:pPr>
        <w:pStyle w:val="ConsPlusTitle"/>
        <w:widowControl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6AFDF9C" w14:textId="77777777" w:rsidR="00487EDD" w:rsidRDefault="00487EDD" w:rsidP="00487EDD">
      <w:pPr>
        <w:pStyle w:val="ConsPlusTitle"/>
        <w:widowControl/>
        <w:ind w:left="-360"/>
        <w:rPr>
          <w:b w:val="0"/>
        </w:rPr>
      </w:pPr>
      <w:r>
        <w:rPr>
          <w:b w:val="0"/>
        </w:rPr>
        <w:t xml:space="preserve">   от </w:t>
      </w:r>
      <w:proofErr w:type="gramStart"/>
      <w:r>
        <w:rPr>
          <w:b w:val="0"/>
        </w:rPr>
        <w:t>« 20</w:t>
      </w:r>
      <w:proofErr w:type="gramEnd"/>
      <w:r>
        <w:rPr>
          <w:b w:val="0"/>
        </w:rPr>
        <w:t>» декабря  2023 года     № 119</w:t>
      </w:r>
    </w:p>
    <w:p w14:paraId="44223C76" w14:textId="77777777" w:rsidR="00487EDD" w:rsidRDefault="00487EDD" w:rsidP="00487EDD">
      <w:pPr>
        <w:pStyle w:val="ConsPlusTitle"/>
        <w:widowControl/>
        <w:ind w:left="-360"/>
        <w:rPr>
          <w:b w:val="0"/>
        </w:rPr>
      </w:pPr>
      <w:r>
        <w:rPr>
          <w:b w:val="0"/>
        </w:rPr>
        <w:t xml:space="preserve">   с. Рябчи</w:t>
      </w:r>
    </w:p>
    <w:p w14:paraId="70765E12" w14:textId="77777777" w:rsidR="00487EDD" w:rsidRDefault="00487EDD" w:rsidP="00487EDD">
      <w:pPr>
        <w:pStyle w:val="ConsPlusTitle"/>
        <w:widowControl/>
        <w:ind w:left="-360"/>
        <w:rPr>
          <w:b w:val="0"/>
        </w:rPr>
      </w:pPr>
    </w:p>
    <w:p w14:paraId="0803C544" w14:textId="77777777" w:rsidR="00487EDD" w:rsidRPr="00487EDD" w:rsidRDefault="00487EDD" w:rsidP="00487EDD">
      <w:pPr>
        <w:pStyle w:val="a4"/>
        <w:rPr>
          <w:rFonts w:ascii="Times New Roman" w:hAnsi="Times New Roman" w:cs="Times New Roman"/>
          <w:b/>
        </w:rPr>
      </w:pPr>
      <w:r w:rsidRPr="00487EDD">
        <w:rPr>
          <w:rStyle w:val="a5"/>
          <w:rFonts w:ascii="Times New Roman" w:hAnsi="Times New Roman" w:cs="Times New Roman"/>
          <w:b w:val="0"/>
          <w:sz w:val="24"/>
          <w:szCs w:val="24"/>
        </w:rPr>
        <w:t>Об утверждении схемы одномандатных</w:t>
      </w:r>
    </w:p>
    <w:p w14:paraId="13B36466" w14:textId="77777777" w:rsidR="00487EDD" w:rsidRPr="00487EDD" w:rsidRDefault="00487EDD" w:rsidP="00487EDD">
      <w:pPr>
        <w:pStyle w:val="a4"/>
        <w:rPr>
          <w:rFonts w:ascii="Times New Roman" w:hAnsi="Times New Roman" w:cs="Times New Roman"/>
          <w:b/>
        </w:rPr>
      </w:pPr>
      <w:r w:rsidRPr="00487EDD">
        <w:rPr>
          <w:rStyle w:val="a5"/>
          <w:rFonts w:ascii="Times New Roman" w:hAnsi="Times New Roman" w:cs="Times New Roman"/>
          <w:b w:val="0"/>
          <w:sz w:val="24"/>
          <w:szCs w:val="24"/>
        </w:rPr>
        <w:t>избирательных округов по выборам</w:t>
      </w:r>
    </w:p>
    <w:p w14:paraId="641F545A" w14:textId="77777777" w:rsidR="00487EDD" w:rsidRPr="00487EDD" w:rsidRDefault="00487EDD" w:rsidP="00487EDD">
      <w:pPr>
        <w:pStyle w:val="a4"/>
        <w:rPr>
          <w:rFonts w:ascii="Times New Roman" w:hAnsi="Times New Roman" w:cs="Times New Roman"/>
          <w:b/>
        </w:rPr>
      </w:pPr>
      <w:r w:rsidRPr="00487EDD">
        <w:rPr>
          <w:rStyle w:val="a5"/>
          <w:rFonts w:ascii="Times New Roman" w:hAnsi="Times New Roman" w:cs="Times New Roman"/>
          <w:b w:val="0"/>
          <w:sz w:val="24"/>
          <w:szCs w:val="24"/>
        </w:rPr>
        <w:t>депутатов Совета народных депутатов</w:t>
      </w:r>
    </w:p>
    <w:p w14:paraId="20F3DC7C" w14:textId="1D733B37" w:rsidR="00487EDD" w:rsidRPr="00487EDD" w:rsidRDefault="00487EDD" w:rsidP="00487EDD">
      <w:pPr>
        <w:pStyle w:val="a4"/>
        <w:rPr>
          <w:rFonts w:ascii="Times New Roman" w:hAnsi="Times New Roman" w:cs="Times New Roman"/>
          <w:b/>
        </w:rPr>
      </w:pPr>
      <w:r w:rsidRPr="00487ED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Рябчинского сельского поселения </w:t>
      </w:r>
      <w:r w:rsidR="00D6118B">
        <w:rPr>
          <w:rStyle w:val="a5"/>
          <w:rFonts w:ascii="Times New Roman" w:hAnsi="Times New Roman" w:cs="Times New Roman"/>
          <w:b w:val="0"/>
          <w:sz w:val="24"/>
          <w:szCs w:val="24"/>
        </w:rPr>
        <w:t>пятого</w:t>
      </w:r>
      <w:r w:rsidRPr="00487ED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14:paraId="465E4814" w14:textId="77777777" w:rsidR="00487EDD" w:rsidRPr="00487EDD" w:rsidRDefault="00487EDD" w:rsidP="00487ED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000899" w14:textId="77777777" w:rsidR="00487EDD" w:rsidRDefault="00487EDD" w:rsidP="00487ED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В соответствии со статьёй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статьёй 6 Закона Брянской области от 26 июня 2008 года № 54-З «О выборах депутатов представительных органов муниципальных образований в Брянской области», Уставом муниципального образования Рябчинское сельское поселение, решением территориальной избирательной комиссии Дубровского района    №1/157 от 22.11.2023 года «Об определении схемы одномандатных избирательных округов по выборам депутатов Совета народных депутатов Рябчинского сельского поселения»</w:t>
      </w:r>
    </w:p>
    <w:p w14:paraId="5E56AD8C" w14:textId="77777777" w:rsidR="00487EDD" w:rsidRDefault="00487EDD" w:rsidP="00487ED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E4CB724" w14:textId="77777777" w:rsidR="00487EDD" w:rsidRDefault="00487EDD" w:rsidP="00487ED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РЯБЧИНСКИЙ СЕЛЬСКИЙ СОВЕТ НАРОДНЫХ ДЕПУТАТОВ</w:t>
      </w:r>
    </w:p>
    <w:p w14:paraId="201AAD68" w14:textId="77777777" w:rsidR="00487EDD" w:rsidRDefault="00487EDD" w:rsidP="00487ED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14:paraId="3A7B33A4" w14:textId="77777777" w:rsidR="00487EDD" w:rsidRDefault="00487EDD" w:rsidP="00487E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611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схему одномандатных избирательных округов по выборам </w:t>
      </w:r>
      <w:r w:rsidR="00D611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Рябчинского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сельского  Совета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народных депутатов согласно приложению 1.</w:t>
      </w:r>
    </w:p>
    <w:p w14:paraId="2378F1A6" w14:textId="77777777" w:rsidR="00487EDD" w:rsidRDefault="00487EDD" w:rsidP="00487EDD">
      <w:pPr>
        <w:pStyle w:val="a3"/>
        <w:numPr>
          <w:ilvl w:val="0"/>
          <w:numId w:val="1"/>
        </w:numPr>
        <w:spacing w:before="0" w:beforeAutospacing="0" w:after="150" w:afterAutospacing="0" w:line="238" w:lineRule="atLeast"/>
        <w:ind w:left="709" w:hanging="425"/>
        <w:rPr>
          <w:sz w:val="28"/>
          <w:szCs w:val="28"/>
        </w:rPr>
      </w:pPr>
      <w:r>
        <w:rPr>
          <w:color w:val="242424"/>
          <w:sz w:val="28"/>
          <w:szCs w:val="28"/>
        </w:rPr>
        <w:t>Утвердить графическое изображение схемы избирательных округов по выборам депутатов Рябчинского сельского Совета народных депутатов согласно приложению 2.</w:t>
      </w:r>
    </w:p>
    <w:p w14:paraId="71DB2353" w14:textId="77777777" w:rsidR="00487EDD" w:rsidRDefault="00487EDD" w:rsidP="00487EDD">
      <w:pPr>
        <w:pStyle w:val="a3"/>
        <w:spacing w:before="0" w:beforeAutospacing="0" w:after="150" w:afterAutospacing="0" w:line="238" w:lineRule="atLeast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3 . Настоящее решение подлежит публикации на официальном сайте администрации в порядке и сроках, установленных Уставом Рябчинского сельского поселения Дубровского муниципального района Брянской области</w:t>
      </w:r>
    </w:p>
    <w:p w14:paraId="7EE725ED" w14:textId="77777777" w:rsidR="00487EDD" w:rsidRDefault="00487EDD" w:rsidP="00487EDD">
      <w:pPr>
        <w:pStyle w:val="a3"/>
        <w:spacing w:before="0" w:beforeAutospacing="0" w:after="150" w:afterAutospacing="0" w:line="238" w:lineRule="atLeas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4.</w:t>
      </w:r>
      <w:r>
        <w:rPr>
          <w:rFonts w:ascii="Arial" w:hAnsi="Arial" w:cs="Arial"/>
          <w:color w:val="242424"/>
          <w:sz w:val="20"/>
          <w:szCs w:val="20"/>
        </w:rPr>
        <w:t xml:space="preserve"> </w:t>
      </w:r>
      <w:r>
        <w:rPr>
          <w:color w:val="242424"/>
          <w:sz w:val="28"/>
          <w:szCs w:val="28"/>
        </w:rPr>
        <w:t>Решение вступает в силу со дня его официального опубликования.</w:t>
      </w:r>
    </w:p>
    <w:p w14:paraId="04A70231" w14:textId="77777777" w:rsidR="00487EDD" w:rsidRDefault="00487EDD" w:rsidP="00487EDD">
      <w:pPr>
        <w:spacing w:after="20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14:paraId="160BC67A" w14:textId="77777777" w:rsidR="00487EDD" w:rsidRDefault="00487EDD" w:rsidP="00487EDD">
      <w:pPr>
        <w:spacing w:after="20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сельского поселения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В.Н.Григорьева</w:t>
      </w:r>
      <w:proofErr w:type="spellEnd"/>
    </w:p>
    <w:sectPr w:rsidR="0048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D269E"/>
    <w:multiLevelType w:val="hybridMultilevel"/>
    <w:tmpl w:val="F718D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006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DD"/>
    <w:rsid w:val="00487EDD"/>
    <w:rsid w:val="004E44E0"/>
    <w:rsid w:val="00517AE0"/>
    <w:rsid w:val="006A2DA4"/>
    <w:rsid w:val="00C83EF1"/>
    <w:rsid w:val="00D6118B"/>
    <w:rsid w:val="00F90014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A87D"/>
  <w15:chartTrackingRefBased/>
  <w15:docId w15:val="{B6B41AF8-22D0-4514-A0EB-425BD8A4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EDD"/>
    <w:pPr>
      <w:spacing w:line="25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6A2DA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7EDD"/>
    <w:pPr>
      <w:spacing w:after="0" w:line="240" w:lineRule="auto"/>
    </w:pPr>
  </w:style>
  <w:style w:type="paragraph" w:customStyle="1" w:styleId="ConsPlusTitle">
    <w:name w:val="ConsPlusTitle"/>
    <w:uiPriority w:val="99"/>
    <w:rsid w:val="00487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487EDD"/>
    <w:rPr>
      <w:b/>
      <w:bCs/>
    </w:rPr>
  </w:style>
  <w:style w:type="character" w:customStyle="1" w:styleId="40">
    <w:name w:val="Заголовок 4 Знак"/>
    <w:basedOn w:val="a0"/>
    <w:link w:val="4"/>
    <w:semiHidden/>
    <w:rsid w:val="006A2D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6A2DA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A2D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2023-12-20T12:56:00Z</dcterms:created>
  <dcterms:modified xsi:type="dcterms:W3CDTF">2023-12-21T09:19:00Z</dcterms:modified>
</cp:coreProperties>
</file>