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7B" w:rsidRDefault="0026047B" w:rsidP="0026047B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Style w:val="a4"/>
          <w:rFonts w:ascii="Tahoma" w:hAnsi="Tahoma" w:cs="Tahoma"/>
          <w:color w:val="333333"/>
          <w:sz w:val="20"/>
          <w:szCs w:val="20"/>
        </w:rPr>
        <w:t>Уважаемый посетитель!</w:t>
      </w:r>
    </w:p>
    <w:p w:rsidR="0026047B" w:rsidRDefault="0026047B" w:rsidP="0026047B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Пунктами 1, 2  ст. 11 ФЗ от 24.07.2007 года за № 209-ФЗ «О развитии малого и среднего предпринимательства в РФ» установлено, что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 </w:t>
      </w:r>
      <w:r>
        <w:rPr>
          <w:rStyle w:val="a4"/>
          <w:rFonts w:ascii="Tahoma" w:hAnsi="Tahoma" w:cs="Tahoma"/>
          <w:color w:val="333333"/>
          <w:sz w:val="20"/>
          <w:szCs w:val="20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образований.</w:t>
      </w:r>
    </w:p>
    <w:p w:rsidR="001C59F3" w:rsidRDefault="001C59F3" w:rsidP="001C59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1C59F3" w:rsidRDefault="001C59F3" w:rsidP="001C59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 малого и среднего предпринимательства</w:t>
      </w:r>
    </w:p>
    <w:p w:rsidR="001C59F3" w:rsidRDefault="001C59F3" w:rsidP="001C59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1C59F3" w:rsidRDefault="001C59F3" w:rsidP="001C59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«Рябчинское сельское поселение» за 20</w:t>
      </w:r>
      <w:r w:rsidR="001C66D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59F3" w:rsidRDefault="001C59F3" w:rsidP="001C59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всем цивилизованном мире малый и средний бизнес является не просто одной из форм экономической активности, но и гарантией устойчивости социально-экономического развития территории. Уровень развития малого предпринимательства в сельском поселении является индикатором благоприятного климата для развития бизнеса, привлечения инвестиций, расширения сфер деятельности. В условиях рыночного хозяйствования всегда стоит вопрос об эффективной поддержке малого предпринимательства. Развитие малого предпринимательства должно стать основой для будущего экономического роста сельского поселения.                          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Темпы развития малого бизнеса в муниципальном образовании «Рябчинское сельское поселение» возрастают с каждым годом. Сегодня эту сферу деятельности можно охарактеризовать, как динамично развивающийся сектор экономики сельского поселения. 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1C66D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году в сельском поселении осуществляли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 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предприятий                   (4 предприятия по торговле смешанными товарами) , 3 индивидуальных предпринимателя. Это значит, что каждое предприятие в поселении – это предприятие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малого 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бизнеса.                                                       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работающих на малых и средних предприятиях за отчетный период составила порядка </w:t>
      </w:r>
      <w:r w:rsidR="0026047B">
        <w:rPr>
          <w:rFonts w:ascii="Times New Roman" w:hAnsi="Times New Roman" w:cs="Times New Roman"/>
          <w:sz w:val="24"/>
          <w:szCs w:val="24"/>
        </w:rPr>
        <w:t>12,6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                                                                 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Сложившаяся сегодня отраслевая структура малого предпринимательства свидетельствует о том, что наиболее комфортной для развития бизнеса на территории сельского поселения является непроизводственная сфера.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Экономический эффект от деятельности малого и среднего бизнеса оценивается от его вклада в валовой региональный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продукт,  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качества и конкурентоспособности производимых товаров и услуг.                                                                                                                         </w:t>
      </w:r>
    </w:p>
    <w:p w:rsidR="001C59F3" w:rsidRDefault="001C59F3" w:rsidP="001C59F3">
      <w:pPr>
        <w:jc w:val="both"/>
      </w:pPr>
      <w:r>
        <w:t xml:space="preserve">     Для поддержки и развития малых и средних предприятий сельского хозяйства и крестьянско-фермерских хозяйств в рамках реализации областных целевых программ «Развитие молочного скотоводства и увеличение производства молока в Брянской области» и «Развитие мясного скотоводства в Брянской </w:t>
      </w:r>
      <w:proofErr w:type="gramStart"/>
      <w:r>
        <w:t>области»  сельхозпроизводителям</w:t>
      </w:r>
      <w:proofErr w:type="gramEnd"/>
      <w:r>
        <w:t xml:space="preserve"> выделяются денежные средства, которые направляются на развитие животноводства, на реконструкцию ферм и другое.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Предпринимателям возможно предоставление в аренду свободные помещения муниципальной собственности при организации предприятий торговли.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Малое предпринимательство имеет важное социально-экономическое значение.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социальную и политическую стабильность, способно смягчить последствия структурных изменений, быстро адаптируется к изменяющимся требованиям рынка, вносит существенный вклад в местное развитие.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в силу объективно менее благоприятных условий хозяйствования, чем у крупных предприятий, субъекты малого предпринимательства характеризуются меньшей устойчивостью и конкурентоспособностью, а значит, нуждаются в содействии со стороны государства для поддержания рыночной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конкуренции, 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внутренней стабильности и саморазвития этого сектора экономики.</w:t>
      </w:r>
    </w:p>
    <w:p w:rsidR="001C59F3" w:rsidRDefault="001C59F3" w:rsidP="001C59F3">
      <w:pPr>
        <w:jc w:val="both"/>
      </w:pPr>
      <w:r>
        <w:t xml:space="preserve">        В рамках </w:t>
      </w:r>
      <w:proofErr w:type="gramStart"/>
      <w:r>
        <w:t>реализации  ведомственной</w:t>
      </w:r>
      <w:proofErr w:type="gramEnd"/>
      <w:r>
        <w:t xml:space="preserve"> целевой программы «Государственная поддержка малого и среднего предпринимательства в Брянской области» ежегодно выделяются гранты начинающим предпринимателям.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развития малого предпринимательства на территории муниципального образования «Рябчинское сельское поселение» выявил тенденцию усиления влияния органов исполнительной власти на процесс становления и развития бизнеса. Очень важным во взаимоотношениях  властей всех уровней и субъектов предпринимательской деятельности является нормативно-правовое обеспечение, формы финансово-кредитной и информационной поддержки, поэтому мероприятия   направлены прежде всего на разрешение проблем, сдерживающих развитие малого предпринимательства, таких как: неразвитость инфраструктуры поддержки предпринимательства, организационные проблемы взаимодействия малого бизнеса с государственными структурами, административные барьеры на пути развития малого предпринимательства, неразвитость финансово-кредитной системы поддержки малого предпринимательства, низкое информационное и кадровое обеспечение малого предпринимательства, пропаганда предпринимательской деятельности.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Мероприятия обеспечат комплексный подход к реализации муниципальной политики поддержки и развития малого и среднего бизнеса на территории муниципального образования «Рябчинское сельское поселение».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обеспечивает создание благоприятных условий для развития малого предпринимательства на основе повышения качества и эффективности мер государственной поддержки на муниципальном уровне.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решаться проблемы развития малого предпринимательства, связанные с недостаточной информированностью субъектов малого бизнеса, недоступностью консультаций в населенных пунктах сельского поселения, повышением занятости населения через развитие малого предпринимательства, подготовкой высококвалифицированных кадров для сферы малого предпринимательства, созданием положительного общественного мнения по отношению к предпринимательской деятельности.          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поселении планируется   повысить потенциал малого и среднего бизнеса в экономике, инновационную активность субъектов малого предпринимательства.</w:t>
      </w:r>
    </w:p>
    <w:p w:rsidR="001C59F3" w:rsidRDefault="001C59F3" w:rsidP="001C59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повысить эффективность системы муниципальной поддержки, обеспечить широкий спектр информационных услуг, предоставляемых субъектам малого предпринимательства.</w:t>
      </w:r>
    </w:p>
    <w:p w:rsidR="001C59F3" w:rsidRDefault="001C59F3" w:rsidP="001C59F3">
      <w:pPr>
        <w:pStyle w:val="a3"/>
        <w:jc w:val="both"/>
      </w:pPr>
    </w:p>
    <w:p w:rsidR="001C59F3" w:rsidRDefault="001C59F3" w:rsidP="001C59F3"/>
    <w:p w:rsidR="008649D9" w:rsidRDefault="008649D9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>
      <w:bookmarkStart w:id="0" w:name="_GoBack"/>
    </w:p>
    <w:bookmarkEnd w:id="0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/>
    <w:p w:rsidR="0026047B" w:rsidRDefault="0026047B">
      <w:r>
        <w:t xml:space="preserve"> </w:t>
      </w:r>
    </w:p>
    <w:p w:rsidR="0026047B" w:rsidRDefault="0026047B"/>
    <w:p w:rsidR="0026047B" w:rsidRDefault="0026047B"/>
    <w:p w:rsidR="0026047B" w:rsidRDefault="0026047B"/>
    <w:sectPr w:rsidR="002604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26" w:rsidRDefault="00F84126" w:rsidP="0026047B">
      <w:r>
        <w:separator/>
      </w:r>
    </w:p>
  </w:endnote>
  <w:endnote w:type="continuationSeparator" w:id="0">
    <w:p w:rsidR="00F84126" w:rsidRDefault="00F84126" w:rsidP="002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26" w:rsidRDefault="00F84126" w:rsidP="0026047B">
      <w:r>
        <w:separator/>
      </w:r>
    </w:p>
  </w:footnote>
  <w:footnote w:type="continuationSeparator" w:id="0">
    <w:p w:rsidR="00F84126" w:rsidRDefault="00F84126" w:rsidP="0026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7B" w:rsidRDefault="0026047B">
    <w:pPr>
      <w:pStyle w:val="a5"/>
    </w:pPr>
  </w:p>
  <w:p w:rsidR="0026047B" w:rsidRDefault="0026047B">
    <w:pPr>
      <w:pStyle w:val="a5"/>
    </w:pPr>
  </w:p>
  <w:p w:rsidR="0026047B" w:rsidRDefault="0026047B">
    <w:pPr>
      <w:pStyle w:val="a5"/>
    </w:pPr>
  </w:p>
  <w:p w:rsidR="0026047B" w:rsidRDefault="0026047B">
    <w:pPr>
      <w:pStyle w:val="a5"/>
    </w:pPr>
  </w:p>
  <w:p w:rsidR="0026047B" w:rsidRDefault="002604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F3"/>
    <w:rsid w:val="001C59F3"/>
    <w:rsid w:val="001C66D2"/>
    <w:rsid w:val="0026047B"/>
    <w:rsid w:val="008649D9"/>
    <w:rsid w:val="00F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5A3B-0765-42E0-AFA8-E2E45E5B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9F3"/>
    <w:pPr>
      <w:spacing w:before="100" w:beforeAutospacing="1" w:after="100" w:afterAutospacing="1"/>
    </w:pPr>
  </w:style>
  <w:style w:type="paragraph" w:customStyle="1" w:styleId="ConsPlusNormal">
    <w:name w:val="ConsPlusNormal"/>
    <w:rsid w:val="001C5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6047B"/>
    <w:rPr>
      <w:b/>
      <w:bCs/>
    </w:rPr>
  </w:style>
  <w:style w:type="paragraph" w:styleId="a5">
    <w:name w:val="header"/>
    <w:basedOn w:val="a"/>
    <w:link w:val="a6"/>
    <w:uiPriority w:val="99"/>
    <w:unhideWhenUsed/>
    <w:rsid w:val="002604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0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0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936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2019-10-30T07:44:00Z</dcterms:created>
  <dcterms:modified xsi:type="dcterms:W3CDTF">2022-04-25T10:01:00Z</dcterms:modified>
</cp:coreProperties>
</file>