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4F7F" w:rsidRDefault="00D44F7F" w:rsidP="00D44F7F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1D98">
        <w:rPr>
          <w:rFonts w:ascii="Times New Roman" w:eastAsia="Times New Roman" w:hAnsi="Times New Roman" w:cs="Times New Roman"/>
          <w:sz w:val="24"/>
          <w:szCs w:val="24"/>
          <w:lang w:eastAsia="ru-RU"/>
        </w:rPr>
        <w:object w:dxaOrig="1140" w:dyaOrig="130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7.75pt;height:65.3pt" o:ole="" fillcolor="window">
            <v:imagedata r:id="rId7" o:title="" gain="192753f" blacklevel="-3932f"/>
          </v:shape>
          <o:OLEObject Type="Embed" ProgID="Photoshop.Image.6" ShapeID="_x0000_i1025" DrawAspect="Content" ObjectID="_1625376000" r:id="rId8">
            <o:FieldCodes>\s</o:FieldCodes>
          </o:OLEObject>
        </w:object>
      </w:r>
    </w:p>
    <w:p w:rsidR="00D44F7F" w:rsidRDefault="00D44F7F" w:rsidP="00D44F7F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44F7F" w:rsidRDefault="00D44F7F" w:rsidP="00D44F7F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44F7F" w:rsidRDefault="00D44F7F" w:rsidP="00D44F7F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44F7F" w:rsidRDefault="00D44F7F" w:rsidP="00D44F7F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44F7F" w:rsidRDefault="00D44F7F" w:rsidP="00D44F7F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44F7F" w:rsidRDefault="00D44F7F" w:rsidP="00D44F7F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44F7F" w:rsidRDefault="00D44F7F" w:rsidP="00D44F7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Заключение</w:t>
      </w:r>
    </w:p>
    <w:p w:rsidR="00D44F7F" w:rsidRDefault="00D44F7F" w:rsidP="00D44F7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Контрольно-счётной палаты Дубровского района</w:t>
      </w:r>
    </w:p>
    <w:p w:rsidR="00D44F7F" w:rsidRDefault="00D44F7F" w:rsidP="00D44F7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отчет об исполнении бюджета муниципального образования</w:t>
      </w:r>
    </w:p>
    <w:p w:rsidR="00D44F7F" w:rsidRDefault="00D44F7F" w:rsidP="00D44F7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Рябчинское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сельское поселение»</w:t>
      </w:r>
    </w:p>
    <w:p w:rsidR="00D44F7F" w:rsidRDefault="00D44F7F" w:rsidP="00D44F7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 1 полугодие 2019 года</w:t>
      </w:r>
    </w:p>
    <w:p w:rsidR="00D44F7F" w:rsidRDefault="00D44F7F" w:rsidP="00D44F7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44F7F" w:rsidRDefault="00D44F7F" w:rsidP="00D44F7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44F7F" w:rsidRDefault="00D44F7F" w:rsidP="00D44F7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44F7F" w:rsidRDefault="00D44F7F" w:rsidP="00D44F7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44F7F" w:rsidRDefault="00D44F7F" w:rsidP="00D44F7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44F7F" w:rsidRDefault="00D44F7F" w:rsidP="00D44F7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44F7F" w:rsidRDefault="00D44F7F" w:rsidP="00D44F7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44F7F" w:rsidRDefault="00D44F7F" w:rsidP="00D44F7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44F7F" w:rsidRDefault="00D44F7F" w:rsidP="00D44F7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44F7F" w:rsidRDefault="00D44F7F" w:rsidP="00D44F7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44F7F" w:rsidRDefault="00D44F7F" w:rsidP="00D44F7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44F7F" w:rsidRDefault="00D44F7F" w:rsidP="00D44F7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44F7F" w:rsidRDefault="00D44F7F" w:rsidP="00D44F7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44F7F" w:rsidRDefault="00D44F7F" w:rsidP="00D44F7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44F7F" w:rsidRDefault="00D44F7F" w:rsidP="00D44F7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44F7F" w:rsidRDefault="00D44F7F" w:rsidP="00D44F7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44F7F" w:rsidRDefault="00D44F7F" w:rsidP="00D44F7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44F7F" w:rsidRDefault="00D44F7F" w:rsidP="00D44F7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44F7F" w:rsidRDefault="00D44F7F" w:rsidP="00D44F7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44F7F" w:rsidRDefault="00D44F7F" w:rsidP="00D44F7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44F7F" w:rsidRDefault="00D44F7F" w:rsidP="00D44F7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44F7F" w:rsidRDefault="00D44F7F" w:rsidP="00D44F7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44F7F" w:rsidRDefault="00D44F7F" w:rsidP="00D44F7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44F7F" w:rsidRDefault="00D44F7F" w:rsidP="00D44F7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Дубровка </w:t>
      </w:r>
    </w:p>
    <w:p w:rsidR="00D44F7F" w:rsidRDefault="00D44F7F" w:rsidP="00D44F7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2019</w:t>
      </w:r>
    </w:p>
    <w:p w:rsidR="00D44F7F" w:rsidRDefault="00D44F7F" w:rsidP="00D44F7F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1. Общие положения.</w:t>
      </w:r>
    </w:p>
    <w:p w:rsidR="00D44F7F" w:rsidRDefault="00D44F7F" w:rsidP="00D44F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Заключение Контрольно-счётной палаты Дубровского района на отчет об исполнении бюджета муниципального образования  за 1 полугодие 2019 года, подготовлено в соответствии со статьей 264.2 Бюджетного кодекса Российской Федерации, Положением о Контрольно-счётной палате Дубровского района, Стандартом внешнего муниципального финансового контроля 102 «Проведение оперативного контроля за ходом исполнения  решений о бюджете муниципального образования «Дубровский район» на текущий финансовый год и плановый период», пунктом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1.2.5 Плана работ Контрольно-счётной палаты Дубровского района на 2019 год.</w:t>
      </w:r>
    </w:p>
    <w:p w:rsidR="00D44F7F" w:rsidRDefault="00D44F7F" w:rsidP="00D44F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Заключение Контрольно-счетной палаты оформлено по результатам </w:t>
      </w:r>
    </w:p>
    <w:p w:rsidR="00D44F7F" w:rsidRDefault="00D44F7F" w:rsidP="00D44F7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оперативного анализа и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контроля 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организацией исполнения бюджета в 2019  году, отчетности об исполнении бюджета за 1 полугодие 2019 года.</w:t>
      </w:r>
    </w:p>
    <w:p w:rsidR="00D44F7F" w:rsidRDefault="00D44F7F" w:rsidP="00D44F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итогам  1 полугодие  2019  года бюджет исполнен по доходам в сумме  73</w:t>
      </w:r>
      <w:r w:rsidR="00433F1D">
        <w:rPr>
          <w:rFonts w:ascii="Times New Roman" w:hAnsi="Times New Roman" w:cs="Times New Roman"/>
          <w:sz w:val="28"/>
          <w:szCs w:val="28"/>
        </w:rPr>
        <w:t>6,0</w:t>
      </w:r>
      <w:r>
        <w:rPr>
          <w:rFonts w:ascii="Times New Roman" w:hAnsi="Times New Roman" w:cs="Times New Roman"/>
          <w:sz w:val="28"/>
          <w:szCs w:val="28"/>
        </w:rPr>
        <w:t xml:space="preserve"> тыс. рублей,  или  48,9% к  прогнозным  показателям, по расходам  –  1256,1 тыс.  рублей,  или  36,8 % к утвержденным расходам и   годовым назначениям  сводной  бюджетной росписи, с дефицитом в сумме 520,2 тыс. рублей.</w:t>
      </w:r>
    </w:p>
    <w:p w:rsidR="00D44F7F" w:rsidRDefault="00D44F7F" w:rsidP="00D44F7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 Анализ исполнения доходов бюджета.</w:t>
      </w:r>
    </w:p>
    <w:p w:rsidR="00D44F7F" w:rsidRDefault="00D44F7F" w:rsidP="00D44F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Доходная часть бюджета за  1 </w:t>
      </w:r>
      <w:r w:rsidR="00433F1D">
        <w:rPr>
          <w:rFonts w:ascii="Times New Roman" w:hAnsi="Times New Roman" w:cs="Times New Roman"/>
          <w:sz w:val="28"/>
          <w:szCs w:val="28"/>
        </w:rPr>
        <w:t>полугодие</w:t>
      </w:r>
      <w:r>
        <w:rPr>
          <w:rFonts w:ascii="Times New Roman" w:hAnsi="Times New Roman" w:cs="Times New Roman"/>
          <w:sz w:val="28"/>
          <w:szCs w:val="28"/>
        </w:rPr>
        <w:t xml:space="preserve">  2019 года исполнена в сумме  </w:t>
      </w:r>
      <w:r w:rsidR="00276F6F">
        <w:rPr>
          <w:rFonts w:ascii="Times New Roman" w:hAnsi="Times New Roman" w:cs="Times New Roman"/>
          <w:sz w:val="28"/>
          <w:szCs w:val="28"/>
        </w:rPr>
        <w:t>736,0</w:t>
      </w:r>
      <w:r>
        <w:rPr>
          <w:rFonts w:ascii="Times New Roman" w:hAnsi="Times New Roman" w:cs="Times New Roman"/>
          <w:sz w:val="28"/>
          <w:szCs w:val="28"/>
        </w:rPr>
        <w:t xml:space="preserve">  тыс. рублей, или на  </w:t>
      </w:r>
      <w:r w:rsidR="00276F6F">
        <w:rPr>
          <w:rFonts w:ascii="Times New Roman" w:hAnsi="Times New Roman" w:cs="Times New Roman"/>
          <w:sz w:val="28"/>
          <w:szCs w:val="28"/>
        </w:rPr>
        <w:t>48,9</w:t>
      </w:r>
      <w:r>
        <w:rPr>
          <w:rFonts w:ascii="Times New Roman" w:hAnsi="Times New Roman" w:cs="Times New Roman"/>
          <w:sz w:val="28"/>
          <w:szCs w:val="28"/>
        </w:rPr>
        <w:t xml:space="preserve">%  к годовому прогнозу поступлений. </w:t>
      </w:r>
    </w:p>
    <w:p w:rsidR="00D44F7F" w:rsidRDefault="00D44F7F" w:rsidP="00D44F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сравнению с соответствующим уровнем прошлого года доходы </w:t>
      </w:r>
      <w:r w:rsidR="00276F6F">
        <w:rPr>
          <w:rFonts w:ascii="Times New Roman" w:hAnsi="Times New Roman" w:cs="Times New Roman"/>
          <w:sz w:val="28"/>
          <w:szCs w:val="28"/>
        </w:rPr>
        <w:t>увеличились</w:t>
      </w:r>
      <w:r>
        <w:rPr>
          <w:rFonts w:ascii="Times New Roman" w:hAnsi="Times New Roman" w:cs="Times New Roman"/>
          <w:sz w:val="28"/>
          <w:szCs w:val="28"/>
        </w:rPr>
        <w:t xml:space="preserve"> на  </w:t>
      </w:r>
      <w:r w:rsidR="00276F6F">
        <w:rPr>
          <w:rFonts w:ascii="Times New Roman" w:hAnsi="Times New Roman" w:cs="Times New Roman"/>
          <w:sz w:val="28"/>
          <w:szCs w:val="28"/>
        </w:rPr>
        <w:t>109,8</w:t>
      </w:r>
      <w:r>
        <w:rPr>
          <w:rFonts w:ascii="Times New Roman" w:hAnsi="Times New Roman" w:cs="Times New Roman"/>
          <w:sz w:val="28"/>
          <w:szCs w:val="28"/>
        </w:rPr>
        <w:t xml:space="preserve">  тыс. рублей, или </w:t>
      </w:r>
      <w:r w:rsidR="00276F6F">
        <w:rPr>
          <w:rFonts w:ascii="Times New Roman" w:hAnsi="Times New Roman" w:cs="Times New Roman"/>
          <w:sz w:val="28"/>
          <w:szCs w:val="28"/>
        </w:rPr>
        <w:t>17,5</w:t>
      </w:r>
      <w:r>
        <w:rPr>
          <w:rFonts w:ascii="Times New Roman" w:hAnsi="Times New Roman" w:cs="Times New Roman"/>
          <w:sz w:val="28"/>
          <w:szCs w:val="28"/>
        </w:rPr>
        <w:t xml:space="preserve"> процента. В структуре доходов  бюджета удельный вес налоговых и неналоговых доходов (далее  –  собственных доходов) составил 87,</w:t>
      </w:r>
      <w:r w:rsidR="00276F6F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%, что выше уровня соответствующего периода прошлого года на  1</w:t>
      </w:r>
      <w:r w:rsidR="00276F6F">
        <w:rPr>
          <w:rFonts w:ascii="Times New Roman" w:hAnsi="Times New Roman" w:cs="Times New Roman"/>
          <w:sz w:val="28"/>
          <w:szCs w:val="28"/>
        </w:rPr>
        <w:t>8,6</w:t>
      </w:r>
      <w:r>
        <w:rPr>
          <w:rFonts w:ascii="Times New Roman" w:hAnsi="Times New Roman" w:cs="Times New Roman"/>
          <w:sz w:val="28"/>
          <w:szCs w:val="28"/>
        </w:rPr>
        <w:t xml:space="preserve"> процентного пункта. На долю безвозмездных поступлений приходится  12,</w:t>
      </w:r>
      <w:r w:rsidR="00276F6F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 процента.  Поступления  налоговых и неналоговых доходов  сложились в сумме </w:t>
      </w:r>
      <w:r w:rsidR="00276F6F">
        <w:rPr>
          <w:rFonts w:ascii="Times New Roman" w:hAnsi="Times New Roman" w:cs="Times New Roman"/>
          <w:sz w:val="28"/>
          <w:szCs w:val="28"/>
        </w:rPr>
        <w:t>642,3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или </w:t>
      </w:r>
      <w:r w:rsidR="00276F6F">
        <w:rPr>
          <w:rFonts w:ascii="Times New Roman" w:hAnsi="Times New Roman" w:cs="Times New Roman"/>
          <w:sz w:val="28"/>
          <w:szCs w:val="28"/>
        </w:rPr>
        <w:t>78,1</w:t>
      </w:r>
      <w:r>
        <w:rPr>
          <w:rFonts w:ascii="Times New Roman" w:hAnsi="Times New Roman" w:cs="Times New Roman"/>
          <w:sz w:val="28"/>
          <w:szCs w:val="28"/>
        </w:rPr>
        <w:t xml:space="preserve"> % к годовому прогнозу поступлений. Безвозмездные поступления  составили </w:t>
      </w:r>
      <w:r w:rsidR="00276F6F">
        <w:rPr>
          <w:rFonts w:ascii="Times New Roman" w:hAnsi="Times New Roman" w:cs="Times New Roman"/>
          <w:sz w:val="28"/>
          <w:szCs w:val="28"/>
        </w:rPr>
        <w:t>93,7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или </w:t>
      </w:r>
      <w:r w:rsidR="00276F6F">
        <w:rPr>
          <w:rFonts w:ascii="Times New Roman" w:hAnsi="Times New Roman" w:cs="Times New Roman"/>
          <w:sz w:val="28"/>
          <w:szCs w:val="28"/>
        </w:rPr>
        <w:t>13,7</w:t>
      </w:r>
      <w:r>
        <w:rPr>
          <w:rFonts w:ascii="Times New Roman" w:hAnsi="Times New Roman" w:cs="Times New Roman"/>
          <w:sz w:val="28"/>
          <w:szCs w:val="28"/>
        </w:rPr>
        <w:t>% к годовому прогнозу поступлений.</w:t>
      </w:r>
    </w:p>
    <w:p w:rsidR="00D44F7F" w:rsidRDefault="00D44F7F" w:rsidP="00D44F7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>Налоговые доходы бюджета</w:t>
      </w:r>
    </w:p>
    <w:p w:rsidR="00D44F7F" w:rsidRDefault="00D44F7F" w:rsidP="00D44F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1 </w:t>
      </w:r>
      <w:r w:rsidR="00E95C6C">
        <w:rPr>
          <w:rFonts w:ascii="Times New Roman" w:hAnsi="Times New Roman" w:cs="Times New Roman"/>
          <w:sz w:val="28"/>
          <w:szCs w:val="28"/>
        </w:rPr>
        <w:t>полугодие</w:t>
      </w:r>
      <w:r>
        <w:rPr>
          <w:rFonts w:ascii="Times New Roman" w:hAnsi="Times New Roman" w:cs="Times New Roman"/>
          <w:sz w:val="28"/>
          <w:szCs w:val="28"/>
        </w:rPr>
        <w:t xml:space="preserve">  2019 года в структуре  собственных доходов бюджета на долю  налоговых доходов  приходится 100,0 процента. В абсолютном выражении поступления в бюджет составили </w:t>
      </w:r>
      <w:r w:rsidR="00E95C6C">
        <w:rPr>
          <w:rFonts w:ascii="Times New Roman" w:hAnsi="Times New Roman" w:cs="Times New Roman"/>
          <w:sz w:val="28"/>
          <w:szCs w:val="28"/>
        </w:rPr>
        <w:t>642,3</w:t>
      </w:r>
      <w:r>
        <w:rPr>
          <w:rFonts w:ascii="Times New Roman" w:hAnsi="Times New Roman" w:cs="Times New Roman"/>
          <w:sz w:val="28"/>
          <w:szCs w:val="28"/>
        </w:rPr>
        <w:t xml:space="preserve">  тыс. рублей, или  </w:t>
      </w:r>
      <w:r w:rsidR="00E95C6C">
        <w:rPr>
          <w:rFonts w:ascii="Times New Roman" w:hAnsi="Times New Roman" w:cs="Times New Roman"/>
          <w:sz w:val="28"/>
          <w:szCs w:val="28"/>
        </w:rPr>
        <w:t>78,1</w:t>
      </w:r>
      <w:r>
        <w:rPr>
          <w:rFonts w:ascii="Times New Roman" w:hAnsi="Times New Roman" w:cs="Times New Roman"/>
          <w:sz w:val="28"/>
          <w:szCs w:val="28"/>
        </w:rPr>
        <w:t xml:space="preserve">% годовых плановых назначений.  К соответствующему периоду 2018 года рост поступлений составил  </w:t>
      </w:r>
      <w:r w:rsidR="00E95C6C">
        <w:rPr>
          <w:rFonts w:ascii="Times New Roman" w:hAnsi="Times New Roman" w:cs="Times New Roman"/>
          <w:sz w:val="28"/>
          <w:szCs w:val="28"/>
        </w:rPr>
        <w:t>149,3</w:t>
      </w:r>
      <w:r>
        <w:rPr>
          <w:rFonts w:ascii="Times New Roman" w:hAnsi="Times New Roman" w:cs="Times New Roman"/>
          <w:sz w:val="28"/>
          <w:szCs w:val="28"/>
        </w:rPr>
        <w:t xml:space="preserve"> процента. Основным налогом, сформировавшим доходную  часть бюджета  за 1 </w:t>
      </w:r>
      <w:r w:rsidR="00E95C6C">
        <w:rPr>
          <w:rFonts w:ascii="Times New Roman" w:hAnsi="Times New Roman" w:cs="Times New Roman"/>
          <w:sz w:val="28"/>
          <w:szCs w:val="28"/>
        </w:rPr>
        <w:t>полугодие</w:t>
      </w:r>
      <w:r>
        <w:rPr>
          <w:rFonts w:ascii="Times New Roman" w:hAnsi="Times New Roman" w:cs="Times New Roman"/>
          <w:sz w:val="28"/>
          <w:szCs w:val="28"/>
        </w:rPr>
        <w:t xml:space="preserve">  2019 года,  является </w:t>
      </w:r>
      <w:r w:rsidR="00E95C6C">
        <w:rPr>
          <w:rFonts w:ascii="Times New Roman" w:hAnsi="Times New Roman" w:cs="Times New Roman"/>
          <w:sz w:val="28"/>
          <w:szCs w:val="28"/>
        </w:rPr>
        <w:t>единый с/</w:t>
      </w:r>
      <w:proofErr w:type="spellStart"/>
      <w:r w:rsidR="00E95C6C">
        <w:rPr>
          <w:rFonts w:ascii="Times New Roman" w:hAnsi="Times New Roman" w:cs="Times New Roman"/>
          <w:sz w:val="28"/>
          <w:szCs w:val="28"/>
        </w:rPr>
        <w:t>х</w:t>
      </w:r>
      <w:proofErr w:type="spellEnd"/>
      <w:r w:rsidR="00E95C6C">
        <w:rPr>
          <w:rFonts w:ascii="Times New Roman" w:hAnsi="Times New Roman" w:cs="Times New Roman"/>
          <w:sz w:val="28"/>
          <w:szCs w:val="28"/>
        </w:rPr>
        <w:t xml:space="preserve"> налог и </w:t>
      </w:r>
      <w:r>
        <w:rPr>
          <w:rFonts w:ascii="Times New Roman" w:hAnsi="Times New Roman" w:cs="Times New Roman"/>
          <w:sz w:val="28"/>
          <w:szCs w:val="28"/>
        </w:rPr>
        <w:t xml:space="preserve">земельный налог. На его долю приходится </w:t>
      </w:r>
      <w:r w:rsidR="00E95C6C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>5,</w:t>
      </w:r>
      <w:r w:rsidR="00E95C6C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% поступивших налоговых доходов.</w:t>
      </w:r>
    </w:p>
    <w:p w:rsidR="00D44F7F" w:rsidRDefault="00D44F7F" w:rsidP="00D44F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Налог на доходы физических лиц</w:t>
      </w:r>
      <w:r>
        <w:rPr>
          <w:rFonts w:ascii="Times New Roman" w:hAnsi="Times New Roman" w:cs="Times New Roman"/>
          <w:sz w:val="28"/>
          <w:szCs w:val="28"/>
        </w:rPr>
        <w:t xml:space="preserve">  (НДФЛ) поступил в бюджет в сумме </w:t>
      </w:r>
      <w:r w:rsidR="00910EAF">
        <w:rPr>
          <w:rFonts w:ascii="Times New Roman" w:hAnsi="Times New Roman" w:cs="Times New Roman"/>
          <w:sz w:val="28"/>
          <w:szCs w:val="28"/>
        </w:rPr>
        <w:t>31,3</w:t>
      </w:r>
      <w:r>
        <w:rPr>
          <w:rFonts w:ascii="Times New Roman" w:hAnsi="Times New Roman" w:cs="Times New Roman"/>
          <w:sz w:val="28"/>
          <w:szCs w:val="28"/>
        </w:rPr>
        <w:t xml:space="preserve">  тыс. рублей, годовые плановые назначения исполнены на </w:t>
      </w:r>
      <w:r w:rsidR="00910EAF">
        <w:rPr>
          <w:rFonts w:ascii="Times New Roman" w:hAnsi="Times New Roman" w:cs="Times New Roman"/>
          <w:sz w:val="28"/>
          <w:szCs w:val="28"/>
        </w:rPr>
        <w:t>76,3</w:t>
      </w:r>
      <w:r>
        <w:rPr>
          <w:rFonts w:ascii="Times New Roman" w:hAnsi="Times New Roman" w:cs="Times New Roman"/>
          <w:sz w:val="28"/>
          <w:szCs w:val="28"/>
        </w:rPr>
        <w:t xml:space="preserve"> процента. Доля НДФЛ в налоговых доходах составила </w:t>
      </w:r>
      <w:r w:rsidR="00910EAF">
        <w:rPr>
          <w:rFonts w:ascii="Times New Roman" w:hAnsi="Times New Roman" w:cs="Times New Roman"/>
          <w:sz w:val="28"/>
          <w:szCs w:val="28"/>
        </w:rPr>
        <w:t>4,9</w:t>
      </w:r>
      <w:r>
        <w:rPr>
          <w:rFonts w:ascii="Times New Roman" w:hAnsi="Times New Roman" w:cs="Times New Roman"/>
          <w:sz w:val="28"/>
          <w:szCs w:val="28"/>
        </w:rPr>
        <w:t xml:space="preserve"> процента. К соответствующему периоду 2018 года поступления </w:t>
      </w:r>
      <w:r w:rsidR="00910EAF">
        <w:rPr>
          <w:rFonts w:ascii="Times New Roman" w:hAnsi="Times New Roman" w:cs="Times New Roman"/>
          <w:sz w:val="28"/>
          <w:szCs w:val="28"/>
        </w:rPr>
        <w:t>увеличились</w:t>
      </w:r>
      <w:r>
        <w:rPr>
          <w:rFonts w:ascii="Times New Roman" w:hAnsi="Times New Roman" w:cs="Times New Roman"/>
          <w:sz w:val="28"/>
          <w:szCs w:val="28"/>
        </w:rPr>
        <w:t xml:space="preserve"> на </w:t>
      </w:r>
      <w:r w:rsidR="00910EAF">
        <w:rPr>
          <w:rFonts w:ascii="Times New Roman" w:hAnsi="Times New Roman" w:cs="Times New Roman"/>
          <w:sz w:val="28"/>
          <w:szCs w:val="28"/>
        </w:rPr>
        <w:t>28,3</w:t>
      </w:r>
      <w:r>
        <w:rPr>
          <w:rFonts w:ascii="Times New Roman" w:hAnsi="Times New Roman" w:cs="Times New Roman"/>
          <w:sz w:val="28"/>
          <w:szCs w:val="28"/>
        </w:rPr>
        <w:t xml:space="preserve">%, или </w:t>
      </w:r>
      <w:r w:rsidR="00910EAF">
        <w:rPr>
          <w:rFonts w:ascii="Times New Roman" w:hAnsi="Times New Roman" w:cs="Times New Roman"/>
          <w:sz w:val="28"/>
          <w:szCs w:val="28"/>
        </w:rPr>
        <w:t>6,9</w:t>
      </w:r>
      <w:r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D44F7F" w:rsidRDefault="00D44F7F" w:rsidP="00D44F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Налог на совокупный доход</w:t>
      </w:r>
      <w:r>
        <w:rPr>
          <w:rFonts w:ascii="Times New Roman" w:hAnsi="Times New Roman" w:cs="Times New Roman"/>
          <w:sz w:val="28"/>
          <w:szCs w:val="28"/>
        </w:rPr>
        <w:t xml:space="preserve">  (единый сельскохозяйственный налог) поступил в сумме </w:t>
      </w:r>
      <w:r w:rsidR="003C3BC6">
        <w:rPr>
          <w:rFonts w:ascii="Times New Roman" w:hAnsi="Times New Roman" w:cs="Times New Roman"/>
          <w:sz w:val="28"/>
          <w:szCs w:val="28"/>
        </w:rPr>
        <w:t>343,0</w:t>
      </w:r>
      <w:r>
        <w:rPr>
          <w:rFonts w:ascii="Times New Roman" w:hAnsi="Times New Roman" w:cs="Times New Roman"/>
          <w:sz w:val="28"/>
          <w:szCs w:val="28"/>
        </w:rPr>
        <w:t xml:space="preserve">  тыс. рублей. Годовые плановые назначения исполнены на  </w:t>
      </w:r>
      <w:r w:rsidR="003C3BC6">
        <w:rPr>
          <w:rFonts w:ascii="Times New Roman" w:hAnsi="Times New Roman" w:cs="Times New Roman"/>
          <w:sz w:val="28"/>
          <w:szCs w:val="28"/>
        </w:rPr>
        <w:t>196,0</w:t>
      </w:r>
      <w:r>
        <w:rPr>
          <w:rFonts w:ascii="Times New Roman" w:hAnsi="Times New Roman" w:cs="Times New Roman"/>
          <w:sz w:val="28"/>
          <w:szCs w:val="28"/>
        </w:rPr>
        <w:t xml:space="preserve">  процента. Удельный вес данной подгруппы доходов в структуре налоговых доходов составляет </w:t>
      </w:r>
      <w:r w:rsidR="003C3BC6">
        <w:rPr>
          <w:rFonts w:ascii="Times New Roman" w:hAnsi="Times New Roman" w:cs="Times New Roman"/>
          <w:sz w:val="28"/>
          <w:szCs w:val="28"/>
        </w:rPr>
        <w:t>53</w:t>
      </w:r>
      <w:r>
        <w:rPr>
          <w:rFonts w:ascii="Times New Roman" w:hAnsi="Times New Roman" w:cs="Times New Roman"/>
          <w:sz w:val="28"/>
          <w:szCs w:val="28"/>
        </w:rPr>
        <w:t xml:space="preserve">,4 процента.  </w:t>
      </w:r>
    </w:p>
    <w:p w:rsidR="00D44F7F" w:rsidRDefault="00D44F7F" w:rsidP="00D44F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Налог на имущество </w:t>
      </w:r>
      <w:r>
        <w:rPr>
          <w:rFonts w:ascii="Times New Roman" w:hAnsi="Times New Roman" w:cs="Times New Roman"/>
          <w:sz w:val="28"/>
          <w:szCs w:val="28"/>
        </w:rPr>
        <w:t>утвержден в сумме 104,0 тыс. рублей. Объем уточненный поступлений прошлых лет составил  (-)</w:t>
      </w:r>
      <w:r w:rsidR="00AA56B4">
        <w:rPr>
          <w:rFonts w:ascii="Times New Roman" w:hAnsi="Times New Roman" w:cs="Times New Roman"/>
          <w:sz w:val="28"/>
          <w:szCs w:val="28"/>
        </w:rPr>
        <w:t>3,8</w:t>
      </w:r>
      <w:r>
        <w:rPr>
          <w:rFonts w:ascii="Times New Roman" w:hAnsi="Times New Roman" w:cs="Times New Roman"/>
          <w:sz w:val="28"/>
          <w:szCs w:val="28"/>
        </w:rPr>
        <w:t xml:space="preserve">  тыс. рублей.</w:t>
      </w:r>
    </w:p>
    <w:p w:rsidR="00D44F7F" w:rsidRDefault="00D44F7F" w:rsidP="00D44F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Земельный налог</w:t>
      </w:r>
      <w:r>
        <w:rPr>
          <w:rFonts w:ascii="Times New Roman" w:hAnsi="Times New Roman" w:cs="Times New Roman"/>
          <w:sz w:val="28"/>
          <w:szCs w:val="28"/>
        </w:rPr>
        <w:t xml:space="preserve"> поступил в сумме </w:t>
      </w:r>
      <w:r w:rsidR="00AA56B4">
        <w:rPr>
          <w:rFonts w:ascii="Times New Roman" w:hAnsi="Times New Roman" w:cs="Times New Roman"/>
          <w:sz w:val="28"/>
          <w:szCs w:val="28"/>
        </w:rPr>
        <w:t>271,8</w:t>
      </w:r>
      <w:r>
        <w:rPr>
          <w:rFonts w:ascii="Times New Roman" w:hAnsi="Times New Roman" w:cs="Times New Roman"/>
          <w:sz w:val="28"/>
          <w:szCs w:val="28"/>
        </w:rPr>
        <w:t xml:space="preserve"> тыс. рублей. Годовые плановые назначения исполнены на  </w:t>
      </w:r>
      <w:r w:rsidR="00AA56B4">
        <w:rPr>
          <w:rFonts w:ascii="Times New Roman" w:hAnsi="Times New Roman" w:cs="Times New Roman"/>
          <w:sz w:val="28"/>
          <w:szCs w:val="28"/>
        </w:rPr>
        <w:t>52,6</w:t>
      </w:r>
      <w:r>
        <w:rPr>
          <w:rFonts w:ascii="Times New Roman" w:hAnsi="Times New Roman" w:cs="Times New Roman"/>
          <w:sz w:val="28"/>
          <w:szCs w:val="28"/>
        </w:rPr>
        <w:t xml:space="preserve">  процента. Удельный вес в структуре налоговых доходов составляет </w:t>
      </w:r>
      <w:r w:rsidR="00AA56B4">
        <w:rPr>
          <w:rFonts w:ascii="Times New Roman" w:hAnsi="Times New Roman" w:cs="Times New Roman"/>
          <w:sz w:val="28"/>
          <w:szCs w:val="28"/>
        </w:rPr>
        <w:t>42,3</w:t>
      </w:r>
      <w:r>
        <w:rPr>
          <w:rFonts w:ascii="Times New Roman" w:hAnsi="Times New Roman" w:cs="Times New Roman"/>
          <w:sz w:val="28"/>
          <w:szCs w:val="28"/>
        </w:rPr>
        <w:t xml:space="preserve"> процента.  Темп роста по сравнению с аналогичным периодом прошлого года составляет </w:t>
      </w:r>
      <w:r w:rsidR="00AA56B4">
        <w:rPr>
          <w:rFonts w:ascii="Times New Roman" w:hAnsi="Times New Roman" w:cs="Times New Roman"/>
          <w:sz w:val="28"/>
          <w:szCs w:val="28"/>
        </w:rPr>
        <w:t>94,0</w:t>
      </w:r>
      <w:r>
        <w:rPr>
          <w:rFonts w:ascii="Times New Roman" w:hAnsi="Times New Roman" w:cs="Times New Roman"/>
          <w:sz w:val="28"/>
          <w:szCs w:val="28"/>
        </w:rPr>
        <w:t xml:space="preserve"> процента.</w:t>
      </w:r>
    </w:p>
    <w:p w:rsidR="00D44F7F" w:rsidRDefault="00D44F7F" w:rsidP="00D44F7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Безвозмездные поступления</w:t>
      </w:r>
    </w:p>
    <w:p w:rsidR="00AA56B4" w:rsidRDefault="00D44F7F" w:rsidP="00D44F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 1 </w:t>
      </w:r>
      <w:r w:rsidR="00AA56B4">
        <w:rPr>
          <w:rFonts w:ascii="Times New Roman" w:hAnsi="Times New Roman" w:cs="Times New Roman"/>
          <w:sz w:val="28"/>
          <w:szCs w:val="28"/>
        </w:rPr>
        <w:t>полугодие</w:t>
      </w:r>
      <w:r>
        <w:rPr>
          <w:rFonts w:ascii="Times New Roman" w:hAnsi="Times New Roman" w:cs="Times New Roman"/>
          <w:sz w:val="28"/>
          <w:szCs w:val="28"/>
        </w:rPr>
        <w:t xml:space="preserve">  2019 года кассовое исполнение безвозмездных поступлений составило  </w:t>
      </w:r>
      <w:r w:rsidR="00AA56B4">
        <w:rPr>
          <w:rFonts w:ascii="Times New Roman" w:hAnsi="Times New Roman" w:cs="Times New Roman"/>
          <w:sz w:val="28"/>
          <w:szCs w:val="28"/>
        </w:rPr>
        <w:t>93,7</w:t>
      </w:r>
      <w:r>
        <w:rPr>
          <w:rFonts w:ascii="Times New Roman" w:hAnsi="Times New Roman" w:cs="Times New Roman"/>
          <w:sz w:val="28"/>
          <w:szCs w:val="28"/>
        </w:rPr>
        <w:t xml:space="preserve">  тыс. рублей, или  </w:t>
      </w:r>
      <w:r w:rsidR="00AA56B4">
        <w:rPr>
          <w:rFonts w:ascii="Times New Roman" w:hAnsi="Times New Roman" w:cs="Times New Roman"/>
          <w:sz w:val="28"/>
          <w:szCs w:val="28"/>
        </w:rPr>
        <w:t>13,7</w:t>
      </w:r>
      <w:r>
        <w:rPr>
          <w:rFonts w:ascii="Times New Roman" w:hAnsi="Times New Roman" w:cs="Times New Roman"/>
          <w:sz w:val="28"/>
          <w:szCs w:val="28"/>
        </w:rPr>
        <w:t xml:space="preserve"> % утвержденных годовых назначений. По сравнению с аналогичным периодом 2018 года общий объем   безвозмездных поступлений снизился на 5</w:t>
      </w:r>
      <w:r w:rsidR="00AA56B4">
        <w:rPr>
          <w:rFonts w:ascii="Times New Roman" w:hAnsi="Times New Roman" w:cs="Times New Roman"/>
          <w:sz w:val="28"/>
          <w:szCs w:val="28"/>
        </w:rPr>
        <w:t>2,2</w:t>
      </w:r>
      <w:r>
        <w:rPr>
          <w:rFonts w:ascii="Times New Roman" w:hAnsi="Times New Roman" w:cs="Times New Roman"/>
          <w:sz w:val="28"/>
          <w:szCs w:val="28"/>
        </w:rPr>
        <w:t xml:space="preserve"> процента, или на </w:t>
      </w:r>
      <w:r w:rsidR="00AA56B4">
        <w:rPr>
          <w:rFonts w:ascii="Times New Roman" w:hAnsi="Times New Roman" w:cs="Times New Roman"/>
          <w:sz w:val="28"/>
          <w:szCs w:val="28"/>
        </w:rPr>
        <w:t>102,3</w:t>
      </w:r>
      <w:r>
        <w:rPr>
          <w:rFonts w:ascii="Times New Roman" w:hAnsi="Times New Roman" w:cs="Times New Roman"/>
          <w:sz w:val="28"/>
          <w:szCs w:val="28"/>
        </w:rPr>
        <w:t xml:space="preserve"> тыс.  рублей. </w:t>
      </w:r>
    </w:p>
    <w:p w:rsidR="00D44F7F" w:rsidRDefault="00D44F7F" w:rsidP="00D44F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Объем полученных дотаций  (на выравнивание</w:t>
      </w:r>
      <w:r w:rsidR="00AA56B4">
        <w:rPr>
          <w:rFonts w:ascii="Times New Roman" w:hAnsi="Times New Roman" w:cs="Times New Roman"/>
          <w:sz w:val="28"/>
          <w:szCs w:val="28"/>
        </w:rPr>
        <w:t xml:space="preserve"> бюджетной обеспеченности</w:t>
      </w:r>
      <w:r>
        <w:rPr>
          <w:rFonts w:ascii="Times New Roman" w:hAnsi="Times New Roman" w:cs="Times New Roman"/>
          <w:sz w:val="28"/>
          <w:szCs w:val="28"/>
        </w:rPr>
        <w:t xml:space="preserve">) за  1 </w:t>
      </w:r>
      <w:r w:rsidR="00AA56B4">
        <w:rPr>
          <w:rFonts w:ascii="Times New Roman" w:hAnsi="Times New Roman" w:cs="Times New Roman"/>
          <w:sz w:val="28"/>
          <w:szCs w:val="28"/>
        </w:rPr>
        <w:t>полугодие</w:t>
      </w:r>
      <w:r>
        <w:rPr>
          <w:rFonts w:ascii="Times New Roman" w:hAnsi="Times New Roman" w:cs="Times New Roman"/>
          <w:sz w:val="28"/>
          <w:szCs w:val="28"/>
        </w:rPr>
        <w:t xml:space="preserve">  2019 года составляет  </w:t>
      </w:r>
      <w:r w:rsidR="00AA56B4">
        <w:rPr>
          <w:rFonts w:ascii="Times New Roman" w:hAnsi="Times New Roman" w:cs="Times New Roman"/>
          <w:sz w:val="28"/>
          <w:szCs w:val="28"/>
        </w:rPr>
        <w:t>39,0</w:t>
      </w:r>
      <w:r>
        <w:rPr>
          <w:rFonts w:ascii="Times New Roman" w:hAnsi="Times New Roman" w:cs="Times New Roman"/>
          <w:sz w:val="28"/>
          <w:szCs w:val="28"/>
        </w:rPr>
        <w:t xml:space="preserve">  тыс. рублей, или  </w:t>
      </w:r>
      <w:r w:rsidR="00AA56B4">
        <w:rPr>
          <w:rFonts w:ascii="Times New Roman" w:hAnsi="Times New Roman" w:cs="Times New Roman"/>
          <w:sz w:val="28"/>
          <w:szCs w:val="28"/>
        </w:rPr>
        <w:t>50,0</w:t>
      </w:r>
      <w:r>
        <w:rPr>
          <w:rFonts w:ascii="Times New Roman" w:hAnsi="Times New Roman" w:cs="Times New Roman"/>
          <w:sz w:val="28"/>
          <w:szCs w:val="28"/>
        </w:rPr>
        <w:t xml:space="preserve"> % плановых назначений и 156,0 % к уровню аналогичного периода 2018 года.</w:t>
      </w:r>
    </w:p>
    <w:p w:rsidR="00D44F7F" w:rsidRDefault="00D44F7F" w:rsidP="00D44F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Субвенции  на осуществление первичного воинского учета за отчетный период поступили в сумме  </w:t>
      </w:r>
      <w:r w:rsidR="00AA56B4">
        <w:rPr>
          <w:rFonts w:ascii="Times New Roman" w:hAnsi="Times New Roman" w:cs="Times New Roman"/>
          <w:sz w:val="28"/>
          <w:szCs w:val="28"/>
        </w:rPr>
        <w:t>39,7</w:t>
      </w:r>
      <w:r>
        <w:rPr>
          <w:rFonts w:ascii="Times New Roman" w:hAnsi="Times New Roman" w:cs="Times New Roman"/>
          <w:sz w:val="28"/>
          <w:szCs w:val="28"/>
        </w:rPr>
        <w:t xml:space="preserve"> тыс. рублей,  что составило  </w:t>
      </w:r>
      <w:r w:rsidR="00AA56B4">
        <w:rPr>
          <w:rFonts w:ascii="Times New Roman" w:hAnsi="Times New Roman" w:cs="Times New Roman"/>
          <w:sz w:val="28"/>
          <w:szCs w:val="28"/>
        </w:rPr>
        <w:t>50,0</w:t>
      </w:r>
      <w:r>
        <w:rPr>
          <w:rFonts w:ascii="Times New Roman" w:hAnsi="Times New Roman" w:cs="Times New Roman"/>
          <w:sz w:val="28"/>
          <w:szCs w:val="28"/>
        </w:rPr>
        <w:t xml:space="preserve">  % годового плана и  124,</w:t>
      </w:r>
      <w:r w:rsidR="00AA56B4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% к уровню  аналогичного периода 2018 года.</w:t>
      </w:r>
    </w:p>
    <w:p w:rsidR="00D44F7F" w:rsidRDefault="00D44F7F" w:rsidP="00D44F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Кассовое исполнение  межбюджетных трансфертов  </w:t>
      </w:r>
      <w:r w:rsidR="00AA56B4">
        <w:rPr>
          <w:rFonts w:ascii="Times New Roman" w:hAnsi="Times New Roman" w:cs="Times New Roman"/>
          <w:sz w:val="28"/>
          <w:szCs w:val="28"/>
        </w:rPr>
        <w:t>составляет 15,0 тыс. рублей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утвержденных годовых назначения в сумме  115,0  тыс. рублей. </w:t>
      </w:r>
    </w:p>
    <w:p w:rsidR="00D44F7F" w:rsidRDefault="00D44F7F" w:rsidP="00D44F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Сведения о поступлении доходов за  1 </w:t>
      </w:r>
      <w:r w:rsidR="00AA56B4">
        <w:rPr>
          <w:rFonts w:ascii="Times New Roman" w:hAnsi="Times New Roman" w:cs="Times New Roman"/>
          <w:sz w:val="28"/>
          <w:szCs w:val="28"/>
        </w:rPr>
        <w:t>полугодие</w:t>
      </w:r>
      <w:r>
        <w:rPr>
          <w:rFonts w:ascii="Times New Roman" w:hAnsi="Times New Roman" w:cs="Times New Roman"/>
          <w:sz w:val="28"/>
          <w:szCs w:val="28"/>
        </w:rPr>
        <w:t xml:space="preserve">  2019 года представлены в  таблице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>(тыс. рублей)</w:t>
      </w: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836"/>
        <w:gridCol w:w="1418"/>
        <w:gridCol w:w="1525"/>
        <w:gridCol w:w="1276"/>
        <w:gridCol w:w="1417"/>
        <w:gridCol w:w="1382"/>
      </w:tblGrid>
      <w:tr w:rsidR="00D44F7F" w:rsidTr="00D44F7F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F7F" w:rsidRDefault="00D44F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F7F" w:rsidRDefault="00D44F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Исполнено</w:t>
            </w:r>
          </w:p>
          <w:p w:rsidR="00D44F7F" w:rsidRDefault="00D44F7F" w:rsidP="001020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 </w:t>
            </w:r>
            <w:proofErr w:type="spellStart"/>
            <w:r w:rsidR="001020CC">
              <w:rPr>
                <w:rFonts w:ascii="Times New Roman" w:hAnsi="Times New Roman" w:cs="Times New Roman"/>
              </w:rPr>
              <w:t>полуг</w:t>
            </w:r>
            <w:proofErr w:type="spellEnd"/>
            <w:r>
              <w:rPr>
                <w:rFonts w:ascii="Times New Roman" w:hAnsi="Times New Roman" w:cs="Times New Roman"/>
              </w:rPr>
              <w:t xml:space="preserve">. 2018 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F7F" w:rsidRDefault="00D44F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Утверждено</w:t>
            </w:r>
          </w:p>
          <w:p w:rsidR="00D44F7F" w:rsidRDefault="00D44F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</w:t>
            </w:r>
          </w:p>
          <w:p w:rsidR="00D44F7F" w:rsidRDefault="00D44F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F7F" w:rsidRDefault="00D44F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Исполнено</w:t>
            </w:r>
          </w:p>
          <w:p w:rsidR="00D44F7F" w:rsidRDefault="00D44F7F" w:rsidP="001020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 </w:t>
            </w:r>
            <w:proofErr w:type="spellStart"/>
            <w:r w:rsidR="001020CC">
              <w:rPr>
                <w:rFonts w:ascii="Times New Roman" w:hAnsi="Times New Roman" w:cs="Times New Roman"/>
              </w:rPr>
              <w:t>полуг</w:t>
            </w:r>
            <w:proofErr w:type="spellEnd"/>
            <w:r>
              <w:rPr>
                <w:rFonts w:ascii="Times New Roman" w:hAnsi="Times New Roman" w:cs="Times New Roman"/>
              </w:rPr>
              <w:t xml:space="preserve">. 2019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F7F" w:rsidRDefault="00D44F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 исполнения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F7F" w:rsidRDefault="00D44F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2019/2018</w:t>
            </w:r>
          </w:p>
        </w:tc>
      </w:tr>
      <w:tr w:rsidR="00D44F7F" w:rsidTr="00D44F7F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F7F" w:rsidRDefault="00D44F7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Собственные  доходы,  всего.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F7F" w:rsidRDefault="001020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430,2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F7F" w:rsidRDefault="00D44F7F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822,0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F7F" w:rsidRDefault="001020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642,3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F7F" w:rsidRDefault="001020CC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78,1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F7F" w:rsidRDefault="00FB74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149,3</w:t>
            </w:r>
          </w:p>
        </w:tc>
      </w:tr>
      <w:tr w:rsidR="00D44F7F" w:rsidTr="00D44F7F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F7F" w:rsidRDefault="00D44F7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налоговые доходы: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F7F" w:rsidRDefault="001020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430,2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F7F" w:rsidRDefault="00D44F7F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822,0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F7F" w:rsidRDefault="001020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642,3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F7F" w:rsidRDefault="001020CC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78,1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F7F" w:rsidRDefault="00FB74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149,3</w:t>
            </w:r>
          </w:p>
        </w:tc>
      </w:tr>
      <w:tr w:rsidR="00D44F7F" w:rsidTr="00D44F7F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F7F" w:rsidRDefault="00D44F7F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- НДФЛ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F7F" w:rsidRDefault="001020C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24,4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F7F" w:rsidRDefault="00D44F7F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>41,0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F7F" w:rsidRDefault="001020C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31,3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F7F" w:rsidRDefault="001020CC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>76,3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F7F" w:rsidRDefault="00FB740D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128,3</w:t>
            </w:r>
          </w:p>
        </w:tc>
      </w:tr>
      <w:tr w:rsidR="00D44F7F" w:rsidTr="00D44F7F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F7F" w:rsidRDefault="00D44F7F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- единый с/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х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налог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F7F" w:rsidRDefault="001020C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116,0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F7F" w:rsidRDefault="00D44F7F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>160,0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F7F" w:rsidRDefault="001020C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343,0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F7F" w:rsidRDefault="001020CC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>214,4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F7F" w:rsidRDefault="00FB740D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295,7</w:t>
            </w:r>
          </w:p>
        </w:tc>
      </w:tr>
      <w:tr w:rsidR="00D44F7F" w:rsidTr="00D44F7F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F7F" w:rsidRDefault="00D44F7F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- Налог на имущество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F7F" w:rsidRDefault="001020C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0,8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F7F" w:rsidRDefault="00D44F7F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>104,0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F7F" w:rsidRDefault="001020C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-3,8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F7F" w:rsidRDefault="001020CC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F7F" w:rsidRDefault="00FB740D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0,0</w:t>
            </w:r>
          </w:p>
        </w:tc>
      </w:tr>
      <w:tr w:rsidR="00D44F7F" w:rsidTr="00D44F7F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F7F" w:rsidRDefault="00D44F7F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- Земельный налог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F7F" w:rsidRDefault="001020C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289,0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F7F" w:rsidRDefault="00D44F7F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>517,0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F7F" w:rsidRDefault="001020C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271,8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F7F" w:rsidRDefault="001020CC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>52,6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F7F" w:rsidRDefault="00FB740D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94,0</w:t>
            </w:r>
          </w:p>
        </w:tc>
      </w:tr>
      <w:tr w:rsidR="00D44F7F" w:rsidTr="00D44F7F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F7F" w:rsidRDefault="00D44F7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Безвозмездные поступления: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F7F" w:rsidRDefault="001020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196,0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F7F" w:rsidRDefault="00D44F7F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682,3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F7F" w:rsidRDefault="001020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93,7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F7F" w:rsidRDefault="001020CC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13,7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F7F" w:rsidRDefault="00FB74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47,8</w:t>
            </w:r>
          </w:p>
        </w:tc>
      </w:tr>
      <w:tr w:rsidR="00D44F7F" w:rsidTr="00D44F7F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F7F" w:rsidRDefault="00D44F7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 дотации: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F7F" w:rsidRDefault="001020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156,0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F7F" w:rsidRDefault="00D44F7F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488,0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F7F" w:rsidRDefault="001020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F7F" w:rsidRDefault="001020CC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8,0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F7F" w:rsidRDefault="00FB74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5,1</w:t>
            </w:r>
          </w:p>
        </w:tc>
      </w:tr>
      <w:tr w:rsidR="00D44F7F" w:rsidTr="00D44F7F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F7F" w:rsidRDefault="00D44F7F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на выравнивание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F7F" w:rsidRDefault="001020C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25,0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F7F" w:rsidRDefault="00D44F7F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>78,0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F7F" w:rsidRDefault="001020C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39,0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F7F" w:rsidRDefault="001020CC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>50,0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F7F" w:rsidRDefault="00FB740D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156,0</w:t>
            </w:r>
          </w:p>
        </w:tc>
      </w:tr>
      <w:tr w:rsidR="00D44F7F" w:rsidTr="00D44F7F">
        <w:trPr>
          <w:trHeight w:val="313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F7F" w:rsidRDefault="00D44F7F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на сбалансированность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F7F" w:rsidRDefault="001020C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131,0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F7F" w:rsidRDefault="00D44F7F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>410,0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F7F" w:rsidRDefault="001020C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F7F" w:rsidRDefault="001020CC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F7F" w:rsidRDefault="00FB740D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0,0</w:t>
            </w:r>
          </w:p>
        </w:tc>
      </w:tr>
      <w:tr w:rsidR="00D44F7F" w:rsidTr="00D44F7F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F7F" w:rsidRDefault="00D44F7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 субвенции: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F7F" w:rsidRDefault="001020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32,0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F7F" w:rsidRDefault="00D44F7F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79,3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F7F" w:rsidRDefault="001020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F7F" w:rsidRDefault="001020CC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50,0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F7F" w:rsidRDefault="00FB74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124,1</w:t>
            </w:r>
          </w:p>
        </w:tc>
      </w:tr>
      <w:tr w:rsidR="00D44F7F" w:rsidTr="00D44F7F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F7F" w:rsidRDefault="00D44F7F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на осуществление первичного воинского </w:t>
            </w:r>
            <w:r>
              <w:rPr>
                <w:rFonts w:ascii="Times New Roman" w:hAnsi="Times New Roman" w:cs="Times New Roman"/>
                <w:i/>
              </w:rPr>
              <w:lastRenderedPageBreak/>
              <w:t>учета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F7F" w:rsidRDefault="001020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32,0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F7F" w:rsidRDefault="00D44F7F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79,3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F7F" w:rsidRDefault="001020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F7F" w:rsidRDefault="001020CC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50,0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F7F" w:rsidRDefault="00FB74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124,1</w:t>
            </w:r>
          </w:p>
        </w:tc>
      </w:tr>
      <w:tr w:rsidR="00D44F7F" w:rsidTr="00D44F7F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F7F" w:rsidRDefault="00D44F7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- Иные безвозмездные поступления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F7F" w:rsidRDefault="001020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F7F" w:rsidRDefault="00D44F7F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115,0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F7F" w:rsidRDefault="001020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F7F" w:rsidRDefault="001020CC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13,0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F7F" w:rsidRDefault="00FB74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187,5</w:t>
            </w:r>
          </w:p>
        </w:tc>
      </w:tr>
      <w:tr w:rsidR="00D44F7F" w:rsidTr="00D44F7F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F7F" w:rsidRDefault="00D44F7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Итого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F7F" w:rsidRDefault="001020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626,2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F7F" w:rsidRDefault="00D44F7F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1504,3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F7F" w:rsidRDefault="001020CC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736,0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F7F" w:rsidRDefault="001020CC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48,9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F7F" w:rsidRDefault="00FB74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117,5</w:t>
            </w:r>
          </w:p>
        </w:tc>
      </w:tr>
    </w:tbl>
    <w:p w:rsidR="00D44F7F" w:rsidRDefault="00D44F7F" w:rsidP="00D44F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Объем </w:t>
      </w:r>
      <w:proofErr w:type="spellStart"/>
      <w:r>
        <w:rPr>
          <w:rFonts w:ascii="Times New Roman" w:hAnsi="Times New Roman" w:cs="Times New Roman"/>
          <w:sz w:val="28"/>
          <w:szCs w:val="28"/>
        </w:rPr>
        <w:t>администрируемых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налоговых доходов бюджета за  1 </w:t>
      </w:r>
      <w:r w:rsidR="00297364">
        <w:rPr>
          <w:rFonts w:ascii="Times New Roman" w:hAnsi="Times New Roman" w:cs="Times New Roman"/>
          <w:sz w:val="28"/>
          <w:szCs w:val="28"/>
        </w:rPr>
        <w:t>полугодие</w:t>
      </w:r>
      <w:r>
        <w:rPr>
          <w:rFonts w:ascii="Times New Roman" w:hAnsi="Times New Roman" w:cs="Times New Roman"/>
          <w:sz w:val="28"/>
          <w:szCs w:val="28"/>
        </w:rPr>
        <w:t xml:space="preserve">  2019 года составил  </w:t>
      </w:r>
      <w:r w:rsidR="00297364">
        <w:rPr>
          <w:rFonts w:ascii="Times New Roman" w:hAnsi="Times New Roman" w:cs="Times New Roman"/>
          <w:sz w:val="28"/>
          <w:szCs w:val="28"/>
        </w:rPr>
        <w:t>642,3</w:t>
      </w:r>
      <w:r>
        <w:rPr>
          <w:rFonts w:ascii="Times New Roman" w:hAnsi="Times New Roman" w:cs="Times New Roman"/>
          <w:sz w:val="28"/>
          <w:szCs w:val="28"/>
        </w:rPr>
        <w:t xml:space="preserve">  тыс. рублей, или </w:t>
      </w:r>
      <w:r w:rsidR="00297364">
        <w:rPr>
          <w:rFonts w:ascii="Times New Roman" w:hAnsi="Times New Roman" w:cs="Times New Roman"/>
          <w:sz w:val="28"/>
          <w:szCs w:val="28"/>
        </w:rPr>
        <w:t>78,1</w:t>
      </w:r>
      <w:r>
        <w:rPr>
          <w:rFonts w:ascii="Times New Roman" w:hAnsi="Times New Roman" w:cs="Times New Roman"/>
          <w:sz w:val="28"/>
          <w:szCs w:val="28"/>
        </w:rPr>
        <w:t xml:space="preserve"> % годового плана.</w:t>
      </w:r>
    </w:p>
    <w:p w:rsidR="00D44F7F" w:rsidRDefault="00D44F7F" w:rsidP="00D44F7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3. Анализ исполнения расходов бюджета.</w:t>
      </w:r>
    </w:p>
    <w:p w:rsidR="00D44F7F" w:rsidRDefault="00D44F7F" w:rsidP="00D44F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Объем расходов  бюджета на 2019 год, утвержденный Решением </w:t>
      </w:r>
      <w:proofErr w:type="spellStart"/>
      <w:r>
        <w:rPr>
          <w:rFonts w:ascii="Times New Roman" w:hAnsi="Times New Roman" w:cs="Times New Roman"/>
          <w:sz w:val="28"/>
          <w:szCs w:val="28"/>
        </w:rPr>
        <w:t>Рябчинского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Совета народных депутатов  от 24.12.2018 № 103 «О бюджете муниципального образования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Рябчинское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поселение» на 2019 год и на плановый период 2020 и 2021 годов» составляет 3413,1  тыс. рублей.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Объем расходов, утвержденный уточненной бюджетной росписью на 1 </w:t>
      </w:r>
      <w:r w:rsidR="005C3C64">
        <w:rPr>
          <w:rFonts w:ascii="Times New Roman" w:hAnsi="Times New Roman" w:cs="Times New Roman"/>
          <w:sz w:val="28"/>
          <w:szCs w:val="28"/>
        </w:rPr>
        <w:t>июля</w:t>
      </w:r>
      <w:r>
        <w:rPr>
          <w:rFonts w:ascii="Times New Roman" w:hAnsi="Times New Roman" w:cs="Times New Roman"/>
          <w:sz w:val="28"/>
          <w:szCs w:val="28"/>
        </w:rPr>
        <w:t xml:space="preserve"> 2019 года состав</w:t>
      </w:r>
      <w:r w:rsidR="005C3C64">
        <w:rPr>
          <w:rFonts w:ascii="Times New Roman" w:hAnsi="Times New Roman" w:cs="Times New Roman"/>
          <w:sz w:val="28"/>
          <w:szCs w:val="28"/>
        </w:rPr>
        <w:t>ляет</w:t>
      </w:r>
      <w:r>
        <w:rPr>
          <w:rFonts w:ascii="Times New Roman" w:hAnsi="Times New Roman" w:cs="Times New Roman"/>
          <w:sz w:val="28"/>
          <w:szCs w:val="28"/>
        </w:rPr>
        <w:t xml:space="preserve"> 100,0 % утвержденных решением о бюджете.</w:t>
      </w:r>
      <w:proofErr w:type="gramEnd"/>
    </w:p>
    <w:p w:rsidR="00D44F7F" w:rsidRDefault="00D44F7F" w:rsidP="00D44F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Исполнение расходов бюджета за 1 </w:t>
      </w:r>
      <w:r w:rsidR="005C3C64">
        <w:rPr>
          <w:rFonts w:ascii="Times New Roman" w:hAnsi="Times New Roman" w:cs="Times New Roman"/>
          <w:sz w:val="28"/>
          <w:szCs w:val="28"/>
        </w:rPr>
        <w:t>полугодие</w:t>
      </w:r>
      <w:r>
        <w:rPr>
          <w:rFonts w:ascii="Times New Roman" w:hAnsi="Times New Roman" w:cs="Times New Roman"/>
          <w:sz w:val="28"/>
          <w:szCs w:val="28"/>
        </w:rPr>
        <w:t xml:space="preserve"> 2019 года состав</w:t>
      </w:r>
      <w:r w:rsidR="005C3C64">
        <w:rPr>
          <w:rFonts w:ascii="Times New Roman" w:hAnsi="Times New Roman" w:cs="Times New Roman"/>
          <w:sz w:val="28"/>
          <w:szCs w:val="28"/>
        </w:rPr>
        <w:t>ляет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C3C64">
        <w:rPr>
          <w:rFonts w:ascii="Times New Roman" w:hAnsi="Times New Roman" w:cs="Times New Roman"/>
          <w:sz w:val="28"/>
          <w:szCs w:val="28"/>
        </w:rPr>
        <w:t>1256,1</w:t>
      </w:r>
      <w:r>
        <w:rPr>
          <w:rFonts w:ascii="Times New Roman" w:hAnsi="Times New Roman" w:cs="Times New Roman"/>
          <w:sz w:val="28"/>
          <w:szCs w:val="28"/>
        </w:rPr>
        <w:t xml:space="preserve">  тыс. рублей, что  соответствует </w:t>
      </w:r>
      <w:r w:rsidR="005C3C64">
        <w:rPr>
          <w:rFonts w:ascii="Times New Roman" w:hAnsi="Times New Roman" w:cs="Times New Roman"/>
          <w:sz w:val="28"/>
          <w:szCs w:val="28"/>
        </w:rPr>
        <w:t>36</w:t>
      </w:r>
      <w:r>
        <w:rPr>
          <w:rFonts w:ascii="Times New Roman" w:hAnsi="Times New Roman" w:cs="Times New Roman"/>
          <w:sz w:val="28"/>
          <w:szCs w:val="28"/>
        </w:rPr>
        <w:t xml:space="preserve">,8% объемов уточненной бюджетной росписи. К уровню расходов аналогичного периода прошлого года отмечено увеличение </w:t>
      </w:r>
      <w:r w:rsidR="005C3C64">
        <w:rPr>
          <w:rFonts w:ascii="Times New Roman" w:hAnsi="Times New Roman" w:cs="Times New Roman"/>
          <w:sz w:val="28"/>
          <w:szCs w:val="28"/>
        </w:rPr>
        <w:t>на 70,1</w:t>
      </w:r>
      <w:r>
        <w:rPr>
          <w:rFonts w:ascii="Times New Roman" w:hAnsi="Times New Roman" w:cs="Times New Roman"/>
          <w:sz w:val="28"/>
          <w:szCs w:val="28"/>
        </w:rPr>
        <w:t xml:space="preserve"> процента.</w:t>
      </w:r>
    </w:p>
    <w:p w:rsidR="00D44F7F" w:rsidRDefault="00D44F7F" w:rsidP="00D44F7F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Информация об исполнении расходов бюджета в разрезе разделов бюджетной классификации расходов представлена в таблице.</w:t>
      </w:r>
    </w:p>
    <w:p w:rsidR="00D44F7F" w:rsidRDefault="00D44F7F" w:rsidP="00D44F7F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Тыс. рублей                                                                                                                                                                 </w:t>
      </w:r>
    </w:p>
    <w:tbl>
      <w:tblPr>
        <w:tblW w:w="94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952"/>
        <w:gridCol w:w="567"/>
        <w:gridCol w:w="1276"/>
        <w:gridCol w:w="1417"/>
        <w:gridCol w:w="1418"/>
        <w:gridCol w:w="1417"/>
        <w:gridCol w:w="1418"/>
      </w:tblGrid>
      <w:tr w:rsidR="00D44F7F" w:rsidTr="00D44F7F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4F7F" w:rsidRDefault="00D44F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4F7F" w:rsidRDefault="00D44F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F7F" w:rsidRDefault="00D44F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F7F" w:rsidRDefault="00D44F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Исполнено</w:t>
            </w:r>
          </w:p>
          <w:p w:rsidR="00D44F7F" w:rsidRDefault="00D44F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 </w:t>
            </w:r>
            <w:proofErr w:type="spellStart"/>
            <w:r w:rsidR="005C3C64">
              <w:rPr>
                <w:rFonts w:ascii="Times New Roman" w:hAnsi="Times New Roman" w:cs="Times New Roman"/>
              </w:rPr>
              <w:t>полуг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  <w:p w:rsidR="00D44F7F" w:rsidRDefault="00D44F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4F7F" w:rsidRDefault="00D44F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44F7F" w:rsidRDefault="00D44F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Утверждено на 01.01.2019</w:t>
            </w:r>
          </w:p>
          <w:p w:rsidR="00D44F7F" w:rsidRDefault="00D44F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 24.12.2018 №103</w:t>
            </w:r>
          </w:p>
          <w:p w:rsidR="00D44F7F" w:rsidRDefault="00D44F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F7F" w:rsidRDefault="00D44F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Уточнено</w:t>
            </w:r>
          </w:p>
          <w:p w:rsidR="005C3C64" w:rsidRDefault="00D44F7F" w:rsidP="005C3C6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 01.0</w:t>
            </w:r>
            <w:r w:rsidR="005C3C64"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</w:rPr>
              <w:t xml:space="preserve">.2019 </w:t>
            </w:r>
          </w:p>
          <w:p w:rsidR="00D44F7F" w:rsidRDefault="00D44F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4F7F" w:rsidRDefault="00D44F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Сводная бюджетная роспись</w:t>
            </w:r>
          </w:p>
          <w:p w:rsidR="00D44F7F" w:rsidRDefault="00D44F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F7F" w:rsidRDefault="00D44F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Исполнено</w:t>
            </w:r>
          </w:p>
          <w:p w:rsidR="00D44F7F" w:rsidRDefault="00D44F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5C3C64">
              <w:rPr>
                <w:rFonts w:ascii="Times New Roman" w:hAnsi="Times New Roman" w:cs="Times New Roman"/>
              </w:rPr>
              <w:t>полуг</w:t>
            </w:r>
            <w:r>
              <w:rPr>
                <w:rFonts w:ascii="Times New Roman" w:hAnsi="Times New Roman" w:cs="Times New Roman"/>
              </w:rPr>
              <w:t>в.</w:t>
            </w:r>
          </w:p>
          <w:p w:rsidR="00D44F7F" w:rsidRDefault="00D44F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2019</w:t>
            </w:r>
          </w:p>
        </w:tc>
      </w:tr>
      <w:tr w:rsidR="00D44F7F" w:rsidTr="00D44F7F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F7F" w:rsidRDefault="00D44F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F7F" w:rsidRDefault="00D44F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F7F" w:rsidRDefault="005C3C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460,9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F7F" w:rsidRDefault="00D44F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F7F" w:rsidRDefault="00D44F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1117,1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F7F" w:rsidRDefault="00D44F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1117,1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F7F" w:rsidRDefault="005C3C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547,5</w:t>
            </w:r>
          </w:p>
        </w:tc>
      </w:tr>
      <w:tr w:rsidR="00D44F7F" w:rsidTr="00D44F7F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F7F" w:rsidRDefault="00D44F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Национальная оборона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F7F" w:rsidRDefault="00D44F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F7F" w:rsidRDefault="005C3C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F7F" w:rsidRDefault="00D44F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F7F" w:rsidRDefault="00D44F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F7F" w:rsidRDefault="00D44F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F7F" w:rsidRDefault="005C3C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33,9</w:t>
            </w:r>
          </w:p>
        </w:tc>
      </w:tr>
      <w:tr w:rsidR="00D44F7F" w:rsidTr="00D44F7F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F7F" w:rsidRDefault="00D44F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F7F" w:rsidRDefault="00D44F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F7F" w:rsidRDefault="005C3C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F7F" w:rsidRDefault="00D44F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F7F" w:rsidRDefault="00D44F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F7F" w:rsidRDefault="00D44F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F7F" w:rsidRDefault="005C3C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44F7F" w:rsidTr="00D44F7F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F7F" w:rsidRDefault="00D44F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F7F" w:rsidRDefault="00D44F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F7F" w:rsidRDefault="005C3C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F7F" w:rsidRDefault="00D44F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F7F" w:rsidRDefault="00D44F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F7F" w:rsidRDefault="00D44F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F7F" w:rsidRDefault="005C3C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44F7F" w:rsidTr="00D44F7F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F7F" w:rsidRDefault="00D44F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F7F" w:rsidRDefault="00D44F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F7F" w:rsidRDefault="005C3C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154,9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F7F" w:rsidRDefault="00D44F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246,7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F7F" w:rsidRDefault="00D44F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2073,8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F7F" w:rsidRDefault="00D44F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2073,8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F7F" w:rsidRDefault="005C3C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646,7</w:t>
            </w:r>
          </w:p>
        </w:tc>
      </w:tr>
      <w:tr w:rsidR="00D44F7F" w:rsidTr="00D44F7F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F7F" w:rsidRDefault="00D44F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F7F" w:rsidRDefault="00D44F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F7F" w:rsidRDefault="005C3C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F7F" w:rsidRDefault="00D44F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F7F" w:rsidRDefault="00D44F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F7F" w:rsidRDefault="00D44F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F7F" w:rsidRDefault="005C3C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3,0</w:t>
            </w:r>
          </w:p>
        </w:tc>
      </w:tr>
      <w:tr w:rsidR="00D44F7F" w:rsidTr="00D44F7F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F7F" w:rsidRDefault="00D44F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F7F" w:rsidRDefault="00D44F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F7F" w:rsidRDefault="005C3C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F7F" w:rsidRDefault="00D44F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F7F" w:rsidRDefault="00D44F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F7F" w:rsidRDefault="00D44F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F7F" w:rsidRDefault="005C3C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15,0</w:t>
            </w:r>
          </w:p>
        </w:tc>
      </w:tr>
      <w:tr w:rsidR="00D44F7F" w:rsidTr="00D44F7F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F7F" w:rsidRDefault="00D44F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F7F" w:rsidRDefault="00D44F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F7F" w:rsidRDefault="005C3C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F7F" w:rsidRDefault="00D44F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F7F" w:rsidRDefault="00D44F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F7F" w:rsidRDefault="00D44F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F7F" w:rsidRDefault="005C3C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D44F7F" w:rsidTr="00D44F7F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F7F" w:rsidRDefault="00D44F7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4F7F" w:rsidRDefault="00D44F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F7F" w:rsidRDefault="005C3C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738,3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F7F" w:rsidRDefault="00D44F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1504,3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F7F" w:rsidRDefault="00D44F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3413,1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F7F" w:rsidRDefault="00D44F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3413,1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F7F" w:rsidRDefault="005C3C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1256,1</w:t>
            </w:r>
          </w:p>
        </w:tc>
      </w:tr>
    </w:tbl>
    <w:p w:rsidR="00D44F7F" w:rsidRDefault="00D44F7F" w:rsidP="00D44F7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44F7F" w:rsidRDefault="00D44F7F" w:rsidP="00D44F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70DF1">
        <w:rPr>
          <w:rFonts w:ascii="Times New Roman" w:hAnsi="Times New Roman" w:cs="Times New Roman"/>
          <w:sz w:val="28"/>
          <w:szCs w:val="28"/>
        </w:rPr>
        <w:lastRenderedPageBreak/>
        <w:t>Исполнение расходов</w:t>
      </w:r>
      <w:r>
        <w:rPr>
          <w:rFonts w:ascii="Times New Roman" w:hAnsi="Times New Roman" w:cs="Times New Roman"/>
          <w:sz w:val="28"/>
          <w:szCs w:val="28"/>
        </w:rPr>
        <w:t xml:space="preserve"> бюджета за 1 </w:t>
      </w:r>
      <w:r w:rsidR="00070DF1">
        <w:rPr>
          <w:rFonts w:ascii="Times New Roman" w:hAnsi="Times New Roman" w:cs="Times New Roman"/>
          <w:sz w:val="28"/>
          <w:szCs w:val="28"/>
        </w:rPr>
        <w:t>полугодие</w:t>
      </w:r>
      <w:r>
        <w:rPr>
          <w:rFonts w:ascii="Times New Roman" w:hAnsi="Times New Roman" w:cs="Times New Roman"/>
          <w:sz w:val="28"/>
          <w:szCs w:val="28"/>
        </w:rPr>
        <w:t xml:space="preserve"> 2019 года осуществлялось по четырем разделам бюджетной классификации. Наибольший удельный вес в расходах  бюджета занимают расходы по двум разделам: «Жилищно-коммунальное хозяйство»  –  </w:t>
      </w:r>
      <w:r w:rsidR="00070DF1">
        <w:rPr>
          <w:rFonts w:ascii="Times New Roman" w:hAnsi="Times New Roman" w:cs="Times New Roman"/>
          <w:sz w:val="28"/>
          <w:szCs w:val="28"/>
        </w:rPr>
        <w:t>51</w:t>
      </w:r>
      <w:r>
        <w:rPr>
          <w:rFonts w:ascii="Times New Roman" w:hAnsi="Times New Roman" w:cs="Times New Roman"/>
          <w:sz w:val="28"/>
          <w:szCs w:val="28"/>
        </w:rPr>
        <w:t xml:space="preserve">,5 %, или  </w:t>
      </w:r>
      <w:r w:rsidR="00070DF1">
        <w:rPr>
          <w:rFonts w:ascii="Times New Roman" w:hAnsi="Times New Roman" w:cs="Times New Roman"/>
          <w:sz w:val="28"/>
          <w:szCs w:val="28"/>
        </w:rPr>
        <w:t>646,7</w:t>
      </w:r>
      <w:r>
        <w:rPr>
          <w:rFonts w:ascii="Times New Roman" w:hAnsi="Times New Roman" w:cs="Times New Roman"/>
          <w:sz w:val="28"/>
          <w:szCs w:val="28"/>
        </w:rPr>
        <w:t xml:space="preserve">  тыс. рублей, и «Общегосударственные расходы» – </w:t>
      </w:r>
      <w:r w:rsidR="00070DF1">
        <w:rPr>
          <w:rFonts w:ascii="Times New Roman" w:hAnsi="Times New Roman" w:cs="Times New Roman"/>
          <w:sz w:val="28"/>
          <w:szCs w:val="28"/>
        </w:rPr>
        <w:t>43,6</w:t>
      </w:r>
      <w:r>
        <w:rPr>
          <w:rFonts w:ascii="Times New Roman" w:hAnsi="Times New Roman" w:cs="Times New Roman"/>
          <w:sz w:val="28"/>
          <w:szCs w:val="28"/>
        </w:rPr>
        <w:t xml:space="preserve">%, или </w:t>
      </w:r>
      <w:r w:rsidR="00070DF1">
        <w:rPr>
          <w:rFonts w:ascii="Times New Roman" w:hAnsi="Times New Roman" w:cs="Times New Roman"/>
          <w:sz w:val="28"/>
          <w:szCs w:val="28"/>
        </w:rPr>
        <w:t>547,5</w:t>
      </w:r>
      <w:r>
        <w:rPr>
          <w:rFonts w:ascii="Times New Roman" w:hAnsi="Times New Roman" w:cs="Times New Roman"/>
          <w:sz w:val="28"/>
          <w:szCs w:val="28"/>
        </w:rPr>
        <w:t xml:space="preserve"> тыс. рублей. </w:t>
      </w:r>
    </w:p>
    <w:p w:rsidR="00D44F7F" w:rsidRDefault="00D44F7F" w:rsidP="00D44F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Проведенный анализ исполнения расходов бюджета по разделам, подразделам классификации расходов показал, что кассовое исполнение отсутствует по </w:t>
      </w:r>
      <w:r w:rsidR="00070DF1">
        <w:rPr>
          <w:rFonts w:ascii="Times New Roman" w:hAnsi="Times New Roman" w:cs="Times New Roman"/>
          <w:sz w:val="28"/>
          <w:szCs w:val="28"/>
        </w:rPr>
        <w:t>двум</w:t>
      </w:r>
      <w:r>
        <w:rPr>
          <w:rFonts w:ascii="Times New Roman" w:hAnsi="Times New Roman" w:cs="Times New Roman"/>
          <w:sz w:val="28"/>
          <w:szCs w:val="28"/>
        </w:rPr>
        <w:t xml:space="preserve"> разделам.</w:t>
      </w:r>
    </w:p>
    <w:p w:rsidR="00D44F7F" w:rsidRDefault="00D44F7F" w:rsidP="00D44F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разделу  01 «Общегосударственные вопросы»  за 1 </w:t>
      </w:r>
      <w:r w:rsidR="002121F3">
        <w:rPr>
          <w:rFonts w:ascii="Times New Roman" w:hAnsi="Times New Roman" w:cs="Times New Roman"/>
          <w:sz w:val="28"/>
          <w:szCs w:val="28"/>
        </w:rPr>
        <w:t>полугодие</w:t>
      </w:r>
      <w:r>
        <w:rPr>
          <w:rFonts w:ascii="Times New Roman" w:hAnsi="Times New Roman" w:cs="Times New Roman"/>
          <w:sz w:val="28"/>
          <w:szCs w:val="28"/>
        </w:rPr>
        <w:t xml:space="preserve"> 2019 года исполнение расходов составило </w:t>
      </w:r>
      <w:r w:rsidR="002121F3">
        <w:rPr>
          <w:rFonts w:ascii="Times New Roman" w:hAnsi="Times New Roman" w:cs="Times New Roman"/>
          <w:sz w:val="28"/>
          <w:szCs w:val="28"/>
        </w:rPr>
        <w:t>547,5</w:t>
      </w:r>
      <w:r>
        <w:rPr>
          <w:rFonts w:ascii="Times New Roman" w:hAnsi="Times New Roman" w:cs="Times New Roman"/>
          <w:sz w:val="28"/>
          <w:szCs w:val="28"/>
        </w:rPr>
        <w:t xml:space="preserve"> тыс. рублей,  или </w:t>
      </w:r>
      <w:r w:rsidR="002121F3">
        <w:rPr>
          <w:rFonts w:ascii="Times New Roman" w:hAnsi="Times New Roman" w:cs="Times New Roman"/>
          <w:sz w:val="28"/>
          <w:szCs w:val="28"/>
        </w:rPr>
        <w:t>43,6</w:t>
      </w:r>
      <w:r>
        <w:rPr>
          <w:rFonts w:ascii="Times New Roman" w:hAnsi="Times New Roman" w:cs="Times New Roman"/>
          <w:sz w:val="28"/>
          <w:szCs w:val="28"/>
        </w:rPr>
        <w:t xml:space="preserve"> % утвержденных сводной бюджетной росписью расходов. Доля расходов по разделу в общей структуре расходов бюджета составила </w:t>
      </w:r>
      <w:r w:rsidR="002121F3">
        <w:rPr>
          <w:rFonts w:ascii="Times New Roman" w:hAnsi="Times New Roman" w:cs="Times New Roman"/>
          <w:sz w:val="28"/>
          <w:szCs w:val="28"/>
        </w:rPr>
        <w:t>43,6</w:t>
      </w:r>
      <w:r>
        <w:rPr>
          <w:rFonts w:ascii="Times New Roman" w:hAnsi="Times New Roman" w:cs="Times New Roman"/>
          <w:sz w:val="28"/>
          <w:szCs w:val="28"/>
        </w:rPr>
        <w:t xml:space="preserve"> процента. К соответствующему периоду 2018 года расходы увеличились на </w:t>
      </w:r>
      <w:r w:rsidR="002121F3">
        <w:rPr>
          <w:rFonts w:ascii="Times New Roman" w:hAnsi="Times New Roman" w:cs="Times New Roman"/>
          <w:sz w:val="28"/>
          <w:szCs w:val="28"/>
        </w:rPr>
        <w:t>18,8</w:t>
      </w:r>
      <w:r>
        <w:rPr>
          <w:rFonts w:ascii="Times New Roman" w:hAnsi="Times New Roman" w:cs="Times New Roman"/>
          <w:sz w:val="28"/>
          <w:szCs w:val="28"/>
        </w:rPr>
        <w:t xml:space="preserve"> процента.</w:t>
      </w:r>
    </w:p>
    <w:p w:rsidR="00D44F7F" w:rsidRDefault="00D44F7F" w:rsidP="00D44F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разделу  02 «Национальная оборона»  расходы бюджета за 1 </w:t>
      </w:r>
      <w:r w:rsidR="002121F3">
        <w:rPr>
          <w:rFonts w:ascii="Times New Roman" w:hAnsi="Times New Roman" w:cs="Times New Roman"/>
          <w:sz w:val="28"/>
          <w:szCs w:val="28"/>
        </w:rPr>
        <w:t>полугодие</w:t>
      </w:r>
      <w:r>
        <w:rPr>
          <w:rFonts w:ascii="Times New Roman" w:hAnsi="Times New Roman" w:cs="Times New Roman"/>
          <w:sz w:val="28"/>
          <w:szCs w:val="28"/>
        </w:rPr>
        <w:t xml:space="preserve"> 2019  года сложились в сумме </w:t>
      </w:r>
      <w:r w:rsidR="002121F3">
        <w:rPr>
          <w:rFonts w:ascii="Times New Roman" w:hAnsi="Times New Roman" w:cs="Times New Roman"/>
          <w:sz w:val="28"/>
          <w:szCs w:val="28"/>
        </w:rPr>
        <w:t>33,9</w:t>
      </w:r>
      <w:r>
        <w:rPr>
          <w:rFonts w:ascii="Times New Roman" w:hAnsi="Times New Roman" w:cs="Times New Roman"/>
          <w:sz w:val="28"/>
          <w:szCs w:val="28"/>
        </w:rPr>
        <w:t xml:space="preserve"> тыс. рублей,  или </w:t>
      </w:r>
      <w:r w:rsidR="002121F3">
        <w:rPr>
          <w:rFonts w:ascii="Times New Roman" w:hAnsi="Times New Roman" w:cs="Times New Roman"/>
          <w:sz w:val="28"/>
          <w:szCs w:val="28"/>
        </w:rPr>
        <w:t>42,7</w:t>
      </w:r>
      <w:r>
        <w:rPr>
          <w:rFonts w:ascii="Times New Roman" w:hAnsi="Times New Roman" w:cs="Times New Roman"/>
          <w:sz w:val="28"/>
          <w:szCs w:val="28"/>
        </w:rPr>
        <w:t xml:space="preserve"> % объема расходов, предусмотренных уточненной бюджетной росписью. К аналогичному периоду 2018 года расходы увеличились на </w:t>
      </w:r>
      <w:r w:rsidR="002121F3">
        <w:rPr>
          <w:rFonts w:ascii="Times New Roman" w:hAnsi="Times New Roman" w:cs="Times New Roman"/>
          <w:sz w:val="28"/>
          <w:szCs w:val="28"/>
        </w:rPr>
        <w:t>47,4</w:t>
      </w:r>
      <w:r>
        <w:rPr>
          <w:rFonts w:ascii="Times New Roman" w:hAnsi="Times New Roman" w:cs="Times New Roman"/>
          <w:sz w:val="28"/>
          <w:szCs w:val="28"/>
        </w:rPr>
        <w:t xml:space="preserve"> процента. Удельный вес расходов по разделу в общей структуре расходов бюджета составил 2,</w:t>
      </w:r>
      <w:r w:rsidR="002121F3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процента. Структура раздела представлена одним подразделом 02 03 «Мобилизационная и вневойсковая подготовка». Средства направлены на осуществление полномочий сельскими поселениями по первичному воинскому учету на территориях, где отсутствуют военные комиссариаты.</w:t>
      </w:r>
    </w:p>
    <w:p w:rsidR="00D44F7F" w:rsidRDefault="00D44F7F" w:rsidP="00D44F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разделу  03  «Национальная безопасность и правоохранительная </w:t>
      </w:r>
    </w:p>
    <w:p w:rsidR="00D44F7F" w:rsidRDefault="00D44F7F" w:rsidP="00D44F7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деятельность»  расходы бюджета за 1 </w:t>
      </w:r>
      <w:r w:rsidR="002121F3">
        <w:rPr>
          <w:rFonts w:ascii="Times New Roman" w:hAnsi="Times New Roman" w:cs="Times New Roman"/>
          <w:sz w:val="28"/>
          <w:szCs w:val="28"/>
        </w:rPr>
        <w:t>полугодие</w:t>
      </w:r>
      <w:r>
        <w:rPr>
          <w:rFonts w:ascii="Times New Roman" w:hAnsi="Times New Roman" w:cs="Times New Roman"/>
          <w:sz w:val="28"/>
          <w:szCs w:val="28"/>
        </w:rPr>
        <w:t xml:space="preserve"> 2019 года отсутствуют.</w:t>
      </w:r>
    </w:p>
    <w:p w:rsidR="00D44F7F" w:rsidRDefault="00D44F7F" w:rsidP="00D44F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разделу  04 «Национальная экономика»  расходы бюджета за 1 </w:t>
      </w:r>
      <w:r w:rsidR="002121F3">
        <w:rPr>
          <w:rFonts w:ascii="Times New Roman" w:hAnsi="Times New Roman" w:cs="Times New Roman"/>
          <w:sz w:val="28"/>
          <w:szCs w:val="28"/>
        </w:rPr>
        <w:t>полугодие</w:t>
      </w:r>
      <w:r>
        <w:rPr>
          <w:rFonts w:ascii="Times New Roman" w:hAnsi="Times New Roman" w:cs="Times New Roman"/>
          <w:sz w:val="28"/>
          <w:szCs w:val="28"/>
        </w:rPr>
        <w:t xml:space="preserve"> 2019 года отсутствуют.</w:t>
      </w:r>
    </w:p>
    <w:p w:rsidR="00D44F7F" w:rsidRDefault="00D44F7F" w:rsidP="00D44F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разделу  05 «Жилищно-коммунальное хозяйство»  расходы бюджета за 1 </w:t>
      </w:r>
      <w:r w:rsidR="002121F3">
        <w:rPr>
          <w:rFonts w:ascii="Times New Roman" w:hAnsi="Times New Roman" w:cs="Times New Roman"/>
          <w:sz w:val="28"/>
          <w:szCs w:val="28"/>
        </w:rPr>
        <w:t>полугодие</w:t>
      </w:r>
      <w:r>
        <w:rPr>
          <w:rFonts w:ascii="Times New Roman" w:hAnsi="Times New Roman" w:cs="Times New Roman"/>
          <w:sz w:val="28"/>
          <w:szCs w:val="28"/>
        </w:rPr>
        <w:t xml:space="preserve"> 2019 года составили </w:t>
      </w:r>
      <w:r w:rsidR="002121F3">
        <w:rPr>
          <w:rFonts w:ascii="Times New Roman" w:hAnsi="Times New Roman" w:cs="Times New Roman"/>
          <w:sz w:val="28"/>
          <w:szCs w:val="28"/>
        </w:rPr>
        <w:t xml:space="preserve">646,7 </w:t>
      </w:r>
      <w:r>
        <w:rPr>
          <w:rFonts w:ascii="Times New Roman" w:hAnsi="Times New Roman" w:cs="Times New Roman"/>
          <w:sz w:val="28"/>
          <w:szCs w:val="28"/>
        </w:rPr>
        <w:t xml:space="preserve">тыс. рублей, или </w:t>
      </w:r>
      <w:r w:rsidR="002121F3">
        <w:rPr>
          <w:rFonts w:ascii="Times New Roman" w:hAnsi="Times New Roman" w:cs="Times New Roman"/>
          <w:sz w:val="28"/>
          <w:szCs w:val="28"/>
        </w:rPr>
        <w:t>31,2</w:t>
      </w:r>
      <w:r>
        <w:rPr>
          <w:rFonts w:ascii="Times New Roman" w:hAnsi="Times New Roman" w:cs="Times New Roman"/>
          <w:sz w:val="28"/>
          <w:szCs w:val="28"/>
        </w:rPr>
        <w:t xml:space="preserve">% объема расходов, предусмотренных уточненной бюджетной росписью на год. Темп роста к аналогичному периоду 2018 года увеличился в </w:t>
      </w:r>
      <w:r w:rsidR="002121F3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,2 раза. Доля расходов раздела в общей структуре расходов составила </w:t>
      </w:r>
      <w:r w:rsidR="002121F3">
        <w:rPr>
          <w:rFonts w:ascii="Times New Roman" w:hAnsi="Times New Roman" w:cs="Times New Roman"/>
          <w:sz w:val="28"/>
          <w:szCs w:val="28"/>
        </w:rPr>
        <w:t>51,5</w:t>
      </w:r>
      <w:r>
        <w:rPr>
          <w:rFonts w:ascii="Times New Roman" w:hAnsi="Times New Roman" w:cs="Times New Roman"/>
          <w:sz w:val="28"/>
          <w:szCs w:val="28"/>
        </w:rPr>
        <w:t xml:space="preserve"> процента.</w:t>
      </w:r>
    </w:p>
    <w:p w:rsidR="00D44F7F" w:rsidRDefault="00D44F7F" w:rsidP="00D44F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разделу  07 «Образование»  расходы бюджета на 2019 год утверждены в сумме 3,0 тыс. рублей. Кассовое исполнение </w:t>
      </w:r>
      <w:r w:rsidR="002121F3">
        <w:rPr>
          <w:rFonts w:ascii="Times New Roman" w:hAnsi="Times New Roman" w:cs="Times New Roman"/>
          <w:sz w:val="28"/>
          <w:szCs w:val="28"/>
        </w:rPr>
        <w:t>составляет 100,0 % утвержденных назначений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73654" w:rsidRDefault="00D44F7F" w:rsidP="0057365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разделу  08 «Культура, кинематография»  на 2019 год расходы бюджета утверждены в объеме 15,0 тыс. рублей. Кассовое исполнение </w:t>
      </w:r>
      <w:r w:rsidR="00573654">
        <w:rPr>
          <w:rFonts w:ascii="Times New Roman" w:hAnsi="Times New Roman" w:cs="Times New Roman"/>
          <w:sz w:val="28"/>
          <w:szCs w:val="28"/>
        </w:rPr>
        <w:t xml:space="preserve">составляет 100,0 % утвержденных назначений. </w:t>
      </w:r>
    </w:p>
    <w:p w:rsidR="00D44F7F" w:rsidRDefault="00D44F7F" w:rsidP="00D44F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разделу  11 «Физическая культура и спорт»  на 2019 год расходы бюджета утверждены уточненной бюджетной росписью в объеме 10,0 тыс. рублей. Кассовое исполнение за 1 </w:t>
      </w:r>
      <w:r w:rsidR="00573654">
        <w:rPr>
          <w:rFonts w:ascii="Times New Roman" w:hAnsi="Times New Roman" w:cs="Times New Roman"/>
          <w:sz w:val="28"/>
          <w:szCs w:val="28"/>
        </w:rPr>
        <w:t>полугодие</w:t>
      </w:r>
      <w:r>
        <w:rPr>
          <w:rFonts w:ascii="Times New Roman" w:hAnsi="Times New Roman" w:cs="Times New Roman"/>
          <w:sz w:val="28"/>
          <w:szCs w:val="28"/>
        </w:rPr>
        <w:t xml:space="preserve"> 2019 года составило 100,0% утвержденных расходов.</w:t>
      </w:r>
    </w:p>
    <w:p w:rsidR="00D44F7F" w:rsidRDefault="00D44F7F" w:rsidP="00D44F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44F7F" w:rsidRDefault="00D44F7F" w:rsidP="00D44F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44F7F" w:rsidRPr="00573654" w:rsidRDefault="00D44F7F" w:rsidP="00D44F7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365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Аналитическая информация по выбытиям денежных средств </w:t>
      </w:r>
    </w:p>
    <w:p w:rsidR="00D44F7F" w:rsidRPr="00573654" w:rsidRDefault="00D44F7F" w:rsidP="00D44F7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36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1 </w:t>
      </w:r>
      <w:r w:rsidR="009F7C49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полугодие</w:t>
      </w:r>
      <w:r w:rsidRPr="005736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2019 года </w:t>
      </w:r>
      <w:proofErr w:type="gramStart"/>
      <w:r w:rsidRPr="0057365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представлена</w:t>
      </w:r>
      <w:proofErr w:type="gramEnd"/>
      <w:r w:rsidRPr="005736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 таблице</w:t>
      </w:r>
    </w:p>
    <w:p w:rsidR="00D44F7F" w:rsidRDefault="00D44F7F" w:rsidP="00D44F7F">
      <w:pPr>
        <w:spacing w:after="0" w:line="240" w:lineRule="auto"/>
        <w:ind w:left="6371"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tbl>
      <w:tblPr>
        <w:tblW w:w="9091" w:type="dxa"/>
        <w:tblInd w:w="89" w:type="dxa"/>
        <w:tblLook w:val="04A0"/>
      </w:tblPr>
      <w:tblGrid>
        <w:gridCol w:w="4130"/>
        <w:gridCol w:w="1701"/>
        <w:gridCol w:w="1843"/>
        <w:gridCol w:w="1417"/>
      </w:tblGrid>
      <w:tr w:rsidR="00D44F7F" w:rsidTr="00D44F7F">
        <w:trPr>
          <w:trHeight w:val="705"/>
        </w:trPr>
        <w:tc>
          <w:tcPr>
            <w:tcW w:w="4130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D44F7F" w:rsidRDefault="00D44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44F7F" w:rsidRDefault="00D44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Код по КОСГУ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44F7F" w:rsidRDefault="00D44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Код по БК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 раздела, подраздела, кода видов расхода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44F7F" w:rsidRDefault="00D44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Сумма</w:t>
            </w:r>
          </w:p>
          <w:p w:rsidR="00573654" w:rsidRPr="00573654" w:rsidRDefault="00573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3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рублей</w:t>
            </w:r>
          </w:p>
        </w:tc>
      </w:tr>
      <w:tr w:rsidR="00D44F7F" w:rsidTr="00D44F7F">
        <w:trPr>
          <w:trHeight w:val="585"/>
        </w:trPr>
        <w:tc>
          <w:tcPr>
            <w:tcW w:w="0" w:type="auto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44F7F" w:rsidRDefault="00D44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44F7F" w:rsidRDefault="00D44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44F7F" w:rsidRDefault="00D44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4F7F" w:rsidRDefault="00D44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44F7F" w:rsidTr="00D44F7F">
        <w:trPr>
          <w:trHeight w:val="300"/>
        </w:trPr>
        <w:tc>
          <w:tcPr>
            <w:tcW w:w="4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44F7F" w:rsidRDefault="00D44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44F7F" w:rsidRDefault="00D44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44F7F" w:rsidRDefault="00D44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44F7F" w:rsidRDefault="00D44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D44F7F" w:rsidTr="00D44F7F">
        <w:trPr>
          <w:trHeight w:val="285"/>
        </w:trPr>
        <w:tc>
          <w:tcPr>
            <w:tcW w:w="413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bottom"/>
            <w:hideMark/>
          </w:tcPr>
          <w:p w:rsidR="00D44F7F" w:rsidRDefault="00D44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Расходы,  всего</w:t>
            </w:r>
          </w:p>
        </w:tc>
        <w:tc>
          <w:tcPr>
            <w:tcW w:w="1701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44F7F" w:rsidRDefault="00D44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  <w:proofErr w:type="spellEnd"/>
          </w:p>
        </w:tc>
        <w:tc>
          <w:tcPr>
            <w:tcW w:w="1843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44F7F" w:rsidRDefault="00D44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  <w:proofErr w:type="spellEnd"/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noWrap/>
            <w:vAlign w:val="bottom"/>
            <w:hideMark/>
          </w:tcPr>
          <w:p w:rsidR="00D44F7F" w:rsidRDefault="00B000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1256,1</w:t>
            </w:r>
          </w:p>
        </w:tc>
      </w:tr>
      <w:tr w:rsidR="00D44F7F" w:rsidTr="00D44F7F">
        <w:trPr>
          <w:trHeight w:val="300"/>
        </w:trPr>
        <w:tc>
          <w:tcPr>
            <w:tcW w:w="413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FFFFF"/>
            <w:vAlign w:val="bottom"/>
            <w:hideMark/>
          </w:tcPr>
          <w:p w:rsidR="00D44F7F" w:rsidRDefault="00D44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в том числе: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44F7F" w:rsidRDefault="00D44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D44F7F" w:rsidRDefault="00D44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FFFFF"/>
            <w:noWrap/>
            <w:vAlign w:val="bottom"/>
            <w:hideMark/>
          </w:tcPr>
          <w:p w:rsidR="00D44F7F" w:rsidRDefault="00D44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44F7F" w:rsidTr="00D44F7F">
        <w:trPr>
          <w:trHeight w:val="300"/>
        </w:trPr>
        <w:tc>
          <w:tcPr>
            <w:tcW w:w="41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D44F7F" w:rsidRDefault="00D44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Заработная плата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D44F7F" w:rsidRDefault="00D44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211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D44F7F" w:rsidRDefault="00D44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0102  121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D44F7F" w:rsidRDefault="00B000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149,1</w:t>
            </w:r>
          </w:p>
        </w:tc>
      </w:tr>
      <w:tr w:rsidR="00D44F7F" w:rsidTr="00D44F7F">
        <w:trPr>
          <w:trHeight w:val="300"/>
        </w:trPr>
        <w:tc>
          <w:tcPr>
            <w:tcW w:w="413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D44F7F" w:rsidRDefault="00D44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Начисления на выплаты по оплате труда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D44F7F" w:rsidRDefault="00D44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D44F7F" w:rsidRDefault="00D44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0102  129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D44F7F" w:rsidRDefault="00B000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37,5</w:t>
            </w:r>
          </w:p>
        </w:tc>
      </w:tr>
      <w:tr w:rsidR="00D44F7F" w:rsidTr="00D44F7F">
        <w:trPr>
          <w:trHeight w:val="300"/>
        </w:trPr>
        <w:tc>
          <w:tcPr>
            <w:tcW w:w="413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D44F7F" w:rsidRDefault="00D44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Заработная плата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D44F7F" w:rsidRDefault="00D44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D44F7F" w:rsidRDefault="00D44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0104  121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D44F7F" w:rsidRDefault="00B000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237,5</w:t>
            </w:r>
          </w:p>
        </w:tc>
      </w:tr>
      <w:tr w:rsidR="00D44F7F" w:rsidTr="00D44F7F">
        <w:trPr>
          <w:trHeight w:val="300"/>
        </w:trPr>
        <w:tc>
          <w:tcPr>
            <w:tcW w:w="413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D44F7F" w:rsidRDefault="00D44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Начисления на выплаты по оплате труда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D44F7F" w:rsidRDefault="00D44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D44F7F" w:rsidRDefault="00D44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0104  129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D44F7F" w:rsidRDefault="00B000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46,7</w:t>
            </w:r>
          </w:p>
        </w:tc>
      </w:tr>
      <w:tr w:rsidR="00D44F7F" w:rsidTr="00D44F7F">
        <w:trPr>
          <w:trHeight w:val="300"/>
        </w:trPr>
        <w:tc>
          <w:tcPr>
            <w:tcW w:w="413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D44F7F" w:rsidRDefault="00D44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Услуги связи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D44F7F" w:rsidRDefault="00D44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D44F7F" w:rsidRDefault="00D44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0104  244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D44F7F" w:rsidRDefault="00B000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14,7</w:t>
            </w:r>
          </w:p>
        </w:tc>
      </w:tr>
      <w:tr w:rsidR="00D44F7F" w:rsidTr="00D44F7F">
        <w:trPr>
          <w:trHeight w:val="300"/>
        </w:trPr>
        <w:tc>
          <w:tcPr>
            <w:tcW w:w="413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D44F7F" w:rsidRDefault="00D44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Работы, услуги по содержанию имущества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D44F7F" w:rsidRDefault="00D44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D44F7F" w:rsidRDefault="00D44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0104  244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D44F7F" w:rsidRDefault="00B000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1,7</w:t>
            </w:r>
          </w:p>
        </w:tc>
      </w:tr>
      <w:tr w:rsidR="00D44F7F" w:rsidTr="00D44F7F">
        <w:trPr>
          <w:trHeight w:val="300"/>
        </w:trPr>
        <w:tc>
          <w:tcPr>
            <w:tcW w:w="413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D44F7F" w:rsidRDefault="00D44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работы, услуги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D44F7F" w:rsidRDefault="00D44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D44F7F" w:rsidRDefault="00D44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0104  244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D44F7F" w:rsidRDefault="00B000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6,8</w:t>
            </w:r>
          </w:p>
        </w:tc>
      </w:tr>
      <w:tr w:rsidR="00D44F7F" w:rsidTr="00D44F7F">
        <w:trPr>
          <w:trHeight w:val="300"/>
        </w:trPr>
        <w:tc>
          <w:tcPr>
            <w:tcW w:w="413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D44F7F" w:rsidRDefault="00D44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Налоги, пошлины и сборы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D44F7F" w:rsidRDefault="00D44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D44F7F" w:rsidRDefault="00D44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0104  851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D44F7F" w:rsidRDefault="00B000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</w:t>
            </w:r>
          </w:p>
        </w:tc>
      </w:tr>
      <w:tr w:rsidR="00D44F7F" w:rsidTr="00D44F7F">
        <w:trPr>
          <w:trHeight w:val="300"/>
        </w:trPr>
        <w:tc>
          <w:tcPr>
            <w:tcW w:w="413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D44F7F" w:rsidRDefault="00D44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Налоги, пошлины и сборы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D44F7F" w:rsidRDefault="00D44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D44F7F" w:rsidRDefault="00D44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0104  852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D44F7F" w:rsidRDefault="00B000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</w:t>
            </w:r>
          </w:p>
        </w:tc>
      </w:tr>
      <w:tr w:rsidR="00D44F7F" w:rsidTr="00D44F7F">
        <w:trPr>
          <w:trHeight w:val="495"/>
        </w:trPr>
        <w:tc>
          <w:tcPr>
            <w:tcW w:w="413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D44F7F" w:rsidRDefault="00D44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Штрафы за нарушение законодательства о налогах и сборах, законодательства о страховых взносах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D44F7F" w:rsidRDefault="00D44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D44F7F" w:rsidRDefault="00D44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0104  853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D44F7F" w:rsidRDefault="00B000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0,4</w:t>
            </w:r>
          </w:p>
        </w:tc>
      </w:tr>
      <w:tr w:rsidR="00B0009B" w:rsidTr="00D44F7F">
        <w:trPr>
          <w:trHeight w:val="495"/>
        </w:trPr>
        <w:tc>
          <w:tcPr>
            <w:tcW w:w="413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B0009B" w:rsidRDefault="00B000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выплаты текущего характера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B0009B" w:rsidRDefault="00B000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B0009B" w:rsidRDefault="00B000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0104 853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B0009B" w:rsidRDefault="00B000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4,0</w:t>
            </w:r>
          </w:p>
        </w:tc>
      </w:tr>
      <w:tr w:rsidR="00D44F7F" w:rsidTr="00D44F7F">
        <w:trPr>
          <w:trHeight w:val="300"/>
        </w:trPr>
        <w:tc>
          <w:tcPr>
            <w:tcW w:w="413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D44F7F" w:rsidRDefault="00D44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Увеличение стоимости основных средств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D44F7F" w:rsidRDefault="00D44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D44F7F" w:rsidRDefault="00D44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0104  244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D44F7F" w:rsidRDefault="00B000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30,5</w:t>
            </w:r>
          </w:p>
        </w:tc>
      </w:tr>
      <w:tr w:rsidR="00D44F7F" w:rsidTr="00D44F7F">
        <w:trPr>
          <w:trHeight w:val="300"/>
        </w:trPr>
        <w:tc>
          <w:tcPr>
            <w:tcW w:w="413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D44F7F" w:rsidRDefault="00D44F7F" w:rsidP="00B000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Увеличение стоимости материальных запасов</w:t>
            </w:r>
            <w:r w:rsidR="00B00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однократного применения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D44F7F" w:rsidRDefault="00D44F7F" w:rsidP="009600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  <w:r w:rsidR="009600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D44F7F" w:rsidRDefault="00D44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0104  244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D44F7F" w:rsidRDefault="00B000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3,4</w:t>
            </w:r>
          </w:p>
        </w:tc>
      </w:tr>
      <w:tr w:rsidR="00B0009B" w:rsidTr="00D44F7F">
        <w:trPr>
          <w:trHeight w:val="300"/>
        </w:trPr>
        <w:tc>
          <w:tcPr>
            <w:tcW w:w="413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B0009B" w:rsidRDefault="00B0009B" w:rsidP="00B000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Перечисления другим бюджетам бюджетной системы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B0009B" w:rsidRDefault="00B000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B0009B" w:rsidRDefault="00B000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0106 540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B0009B" w:rsidRDefault="00B000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D44F7F" w:rsidTr="00D44F7F">
        <w:trPr>
          <w:trHeight w:val="495"/>
        </w:trPr>
        <w:tc>
          <w:tcPr>
            <w:tcW w:w="413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D44F7F" w:rsidRDefault="00D44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Перечисления другим бюджетам бюджетной системы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D44F7F" w:rsidRDefault="00D44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D44F7F" w:rsidRDefault="00D44F7F" w:rsidP="00B000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  <w:r w:rsidR="00B00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540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D44F7F" w:rsidRDefault="00B000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</w:tr>
      <w:tr w:rsidR="00D44F7F" w:rsidTr="00D44F7F">
        <w:trPr>
          <w:trHeight w:val="300"/>
        </w:trPr>
        <w:tc>
          <w:tcPr>
            <w:tcW w:w="413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D44F7F" w:rsidRDefault="00D44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Заработная плата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D44F7F" w:rsidRDefault="00D44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D44F7F" w:rsidRDefault="00D44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0203  121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D44F7F" w:rsidRDefault="00B000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27,0</w:t>
            </w:r>
          </w:p>
        </w:tc>
      </w:tr>
      <w:tr w:rsidR="00D44F7F" w:rsidTr="00D44F7F">
        <w:trPr>
          <w:trHeight w:val="300"/>
        </w:trPr>
        <w:tc>
          <w:tcPr>
            <w:tcW w:w="413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D44F7F" w:rsidRDefault="00D44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Начисления на выплаты по оплате труда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D44F7F" w:rsidRDefault="00D44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D44F7F" w:rsidRDefault="00D44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0203  129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D44F7F" w:rsidRDefault="00B000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6,8</w:t>
            </w:r>
          </w:p>
        </w:tc>
      </w:tr>
      <w:tr w:rsidR="00D44F7F" w:rsidTr="00D44F7F">
        <w:trPr>
          <w:trHeight w:val="300"/>
        </w:trPr>
        <w:tc>
          <w:tcPr>
            <w:tcW w:w="413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D44F7F" w:rsidRDefault="00D44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Коммунальные услуги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D44F7F" w:rsidRDefault="00D44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D44F7F" w:rsidRDefault="00D44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0503  244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D44F7F" w:rsidRDefault="009600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135,6</w:t>
            </w:r>
          </w:p>
        </w:tc>
      </w:tr>
      <w:tr w:rsidR="00D44F7F" w:rsidTr="00D44F7F">
        <w:trPr>
          <w:trHeight w:val="300"/>
        </w:trPr>
        <w:tc>
          <w:tcPr>
            <w:tcW w:w="413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D44F7F" w:rsidRDefault="00D44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Работы, услуги по содержанию имущества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D44F7F" w:rsidRDefault="00D44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D44F7F" w:rsidRDefault="00D44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0503  244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D44F7F" w:rsidRDefault="009600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311,0</w:t>
            </w:r>
          </w:p>
        </w:tc>
      </w:tr>
      <w:tr w:rsidR="00D44F7F" w:rsidTr="00D44F7F">
        <w:trPr>
          <w:trHeight w:val="300"/>
        </w:trPr>
        <w:tc>
          <w:tcPr>
            <w:tcW w:w="413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D44F7F" w:rsidRDefault="00D44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Увеличение стоимости основных средств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D44F7F" w:rsidRDefault="00D44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D44F7F" w:rsidRDefault="00D44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0503  244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D44F7F" w:rsidRDefault="009600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181,6</w:t>
            </w:r>
          </w:p>
        </w:tc>
      </w:tr>
      <w:tr w:rsidR="00D44F7F" w:rsidTr="00D44F7F">
        <w:trPr>
          <w:trHeight w:val="300"/>
        </w:trPr>
        <w:tc>
          <w:tcPr>
            <w:tcW w:w="413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D44F7F" w:rsidRDefault="00D44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Увеличение стоимости материальных запасов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D44F7F" w:rsidRDefault="00D44F7F" w:rsidP="009600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  <w:r w:rsidR="009600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D44F7F" w:rsidRDefault="00D44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0503  244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D44F7F" w:rsidRDefault="009600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2,4</w:t>
            </w:r>
          </w:p>
        </w:tc>
      </w:tr>
      <w:tr w:rsidR="00960062" w:rsidTr="00D44F7F">
        <w:trPr>
          <w:trHeight w:val="300"/>
        </w:trPr>
        <w:tc>
          <w:tcPr>
            <w:tcW w:w="413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960062" w:rsidRDefault="009600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Увеличение стоимости прочих материальных запасов однократного применения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960062" w:rsidRDefault="00960062" w:rsidP="009600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960062" w:rsidRDefault="009600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0503 244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960062" w:rsidRDefault="009600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16,1</w:t>
            </w:r>
          </w:p>
        </w:tc>
      </w:tr>
      <w:tr w:rsidR="00960062" w:rsidTr="00D44F7F">
        <w:trPr>
          <w:trHeight w:val="300"/>
        </w:trPr>
        <w:tc>
          <w:tcPr>
            <w:tcW w:w="413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960062" w:rsidRDefault="009600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Перечисления другим бюджетам бюджетной системы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960062" w:rsidRDefault="00960062" w:rsidP="009600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960062" w:rsidRDefault="009600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0707 540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960062" w:rsidRDefault="009600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</w:t>
            </w:r>
          </w:p>
        </w:tc>
      </w:tr>
      <w:tr w:rsidR="00960062" w:rsidTr="00D44F7F">
        <w:trPr>
          <w:trHeight w:val="300"/>
        </w:trPr>
        <w:tc>
          <w:tcPr>
            <w:tcW w:w="413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960062" w:rsidRDefault="009600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Увеличение стоимости материальных запасов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960062" w:rsidRDefault="00960062" w:rsidP="009600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960062" w:rsidRDefault="009600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0801 244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960062" w:rsidRDefault="009600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</w:t>
            </w:r>
          </w:p>
        </w:tc>
      </w:tr>
      <w:tr w:rsidR="00D44F7F" w:rsidTr="00D44F7F">
        <w:trPr>
          <w:trHeight w:val="495"/>
        </w:trPr>
        <w:tc>
          <w:tcPr>
            <w:tcW w:w="413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D44F7F" w:rsidRDefault="00D44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Перечисления другим бюджетам бюджетной системы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D44F7F" w:rsidRDefault="00D44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D44F7F" w:rsidRDefault="00D44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1102  540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D44F7F" w:rsidRDefault="009600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</w:tbl>
    <w:p w:rsidR="00D44F7F" w:rsidRDefault="00D44F7F" w:rsidP="00D44F7F">
      <w:pPr>
        <w:spacing w:after="0" w:line="240" w:lineRule="auto"/>
        <w:ind w:left="6371"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44F7F" w:rsidRDefault="00D44F7F" w:rsidP="00D44F7F">
      <w:pPr>
        <w:pStyle w:val="2"/>
        <w:spacing w:after="0" w:line="240" w:lineRule="auto"/>
        <w:ind w:left="0" w:firstLine="284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    Анализируя данные расходы, сделан вывод о неэффективном использовании средств бюджета за 1 </w:t>
      </w:r>
      <w:r w:rsidR="00960062">
        <w:rPr>
          <w:rFonts w:ascii="Times New Roman" w:hAnsi="Times New Roman" w:cs="Times New Roman"/>
          <w:b/>
          <w:i/>
          <w:sz w:val="28"/>
          <w:szCs w:val="28"/>
        </w:rPr>
        <w:t>полугодие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2019 года в сумме  0,4 тыс. рублей, выразившиеся в уплате штрафных санкций  за нарушение законодательства о налог и сборах, законодательства о страховых взносах.</w:t>
      </w:r>
    </w:p>
    <w:p w:rsidR="00D44F7F" w:rsidRDefault="00D44F7F" w:rsidP="00D44F7F">
      <w:pPr>
        <w:pStyle w:val="2"/>
        <w:spacing w:after="0" w:line="240" w:lineRule="auto"/>
        <w:ind w:left="0" w:firstLine="284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D44F7F" w:rsidRDefault="00D44F7F" w:rsidP="00D44F7F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Исполнение в разрезе  муниципальной программы и главного распорядителя средств бюджета</w:t>
      </w:r>
    </w:p>
    <w:p w:rsidR="00D44F7F" w:rsidRDefault="00D44F7F" w:rsidP="00D44F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ведомственной структурой расходов бюджета на 2019 год исполнение расходов бюджета в отчетном периоде осуществлялось  </w:t>
      </w:r>
      <w:proofErr w:type="spellStart"/>
      <w:r>
        <w:rPr>
          <w:rFonts w:ascii="Times New Roman" w:hAnsi="Times New Roman" w:cs="Times New Roman"/>
          <w:sz w:val="28"/>
          <w:szCs w:val="28"/>
        </w:rPr>
        <w:t>Рябчинской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сельской администрацией.</w:t>
      </w:r>
    </w:p>
    <w:p w:rsidR="00D44F7F" w:rsidRDefault="00D44F7F" w:rsidP="00D44F7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 1 </w:t>
      </w:r>
      <w:r w:rsidR="00640C92">
        <w:rPr>
          <w:rFonts w:ascii="Times New Roman" w:hAnsi="Times New Roman" w:cs="Times New Roman"/>
          <w:sz w:val="28"/>
          <w:szCs w:val="28"/>
        </w:rPr>
        <w:t xml:space="preserve">полугодие </w:t>
      </w:r>
      <w:r>
        <w:rPr>
          <w:rFonts w:ascii="Times New Roman" w:hAnsi="Times New Roman" w:cs="Times New Roman"/>
          <w:sz w:val="28"/>
          <w:szCs w:val="28"/>
        </w:rPr>
        <w:t xml:space="preserve">2019 года  исполнение расходов составило </w:t>
      </w:r>
      <w:r w:rsidR="00640C92">
        <w:rPr>
          <w:rFonts w:ascii="Times New Roman" w:hAnsi="Times New Roman" w:cs="Times New Roman"/>
          <w:sz w:val="28"/>
          <w:szCs w:val="28"/>
        </w:rPr>
        <w:t>1256,1</w:t>
      </w:r>
      <w:r>
        <w:rPr>
          <w:rFonts w:ascii="Times New Roman" w:hAnsi="Times New Roman" w:cs="Times New Roman"/>
          <w:sz w:val="28"/>
          <w:szCs w:val="28"/>
        </w:rPr>
        <w:t xml:space="preserve"> тыс. рублей, что соответствует </w:t>
      </w:r>
      <w:r w:rsidR="00640C92">
        <w:rPr>
          <w:rFonts w:ascii="Times New Roman" w:hAnsi="Times New Roman" w:cs="Times New Roman"/>
          <w:sz w:val="28"/>
          <w:szCs w:val="28"/>
        </w:rPr>
        <w:t>36,9</w:t>
      </w:r>
      <w:r>
        <w:rPr>
          <w:rFonts w:ascii="Times New Roman" w:hAnsi="Times New Roman" w:cs="Times New Roman"/>
          <w:sz w:val="28"/>
          <w:szCs w:val="28"/>
        </w:rPr>
        <w:t xml:space="preserve">%  </w:t>
      </w:r>
      <w:r w:rsidR="00640C92">
        <w:rPr>
          <w:rFonts w:ascii="Times New Roman" w:hAnsi="Times New Roman" w:cs="Times New Roman"/>
          <w:sz w:val="28"/>
          <w:szCs w:val="28"/>
        </w:rPr>
        <w:t>плановых назначений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44F7F" w:rsidRDefault="00D44F7F" w:rsidP="00D44F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Общий объем финансирования муниципальной программы в соответствии с решением о бюджете на 2019 год утвержден в сумме 3407,1 тыс. рублей:</w:t>
      </w:r>
    </w:p>
    <w:p w:rsidR="00D44F7F" w:rsidRDefault="00D44F7F" w:rsidP="00D44F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Непрограммная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деятельность утверждена в сумме 6,0 тыс. рублей.</w:t>
      </w:r>
    </w:p>
    <w:p w:rsidR="00D44F7F" w:rsidRDefault="00D44F7F" w:rsidP="00D44F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Анализ исполнения расходной части бюджета по муниципальной программе приведен в таблице</w:t>
      </w:r>
    </w:p>
    <w:p w:rsidR="00D44F7F" w:rsidRDefault="00D44F7F" w:rsidP="00D44F7F">
      <w:pPr>
        <w:spacing w:after="0" w:line="252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>(тыс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ублей)</w:t>
      </w:r>
    </w:p>
    <w:tbl>
      <w:tblPr>
        <w:tblW w:w="10200" w:type="dxa"/>
        <w:tblInd w:w="-601" w:type="dxa"/>
        <w:tblLook w:val="04A0"/>
      </w:tblPr>
      <w:tblGrid>
        <w:gridCol w:w="5068"/>
        <w:gridCol w:w="940"/>
        <w:gridCol w:w="985"/>
        <w:gridCol w:w="1406"/>
        <w:gridCol w:w="940"/>
        <w:gridCol w:w="861"/>
      </w:tblGrid>
      <w:tr w:rsidR="00D44F7F" w:rsidTr="00D44F7F">
        <w:trPr>
          <w:trHeight w:val="1905"/>
        </w:trPr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44F7F" w:rsidRDefault="00D44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Наименование </w:t>
            </w:r>
          </w:p>
          <w:p w:rsidR="00D44F7F" w:rsidRDefault="00D44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муниципальной программы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44F7F" w:rsidRDefault="00D44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План  2019 </w:t>
            </w:r>
          </w:p>
        </w:tc>
        <w:tc>
          <w:tcPr>
            <w:tcW w:w="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44F7F" w:rsidRDefault="00D44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Уточн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. 2019 </w:t>
            </w:r>
          </w:p>
        </w:tc>
        <w:tc>
          <w:tcPr>
            <w:tcW w:w="140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44F7F" w:rsidRDefault="00D44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Исполнено  1 </w:t>
            </w:r>
            <w:proofErr w:type="spellStart"/>
            <w:r w:rsidR="00203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полуг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  <w:p w:rsidR="00D44F7F" w:rsidRDefault="00D44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2019 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44F7F" w:rsidRDefault="00D44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% исп.</w:t>
            </w:r>
          </w:p>
        </w:tc>
        <w:tc>
          <w:tcPr>
            <w:tcW w:w="8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44F7F" w:rsidRDefault="00D44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уд.</w:t>
            </w:r>
          </w:p>
          <w:p w:rsidR="00D44F7F" w:rsidRDefault="00D44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вес</w:t>
            </w:r>
          </w:p>
        </w:tc>
      </w:tr>
      <w:tr w:rsidR="00D44F7F" w:rsidTr="00D44F7F">
        <w:trPr>
          <w:trHeight w:val="930"/>
        </w:trPr>
        <w:tc>
          <w:tcPr>
            <w:tcW w:w="50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F7F" w:rsidRDefault="00D44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Реализация отдельных полномочий муниципального образования «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Рябчинское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сельское поселение» на 2019- 2021 годы»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44F7F" w:rsidRDefault="00D44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1498,3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44F7F" w:rsidRDefault="00D44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3407,1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44F7F" w:rsidRDefault="00203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1256,1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44F7F" w:rsidRDefault="00203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36,9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44F7F" w:rsidRDefault="00203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D44F7F" w:rsidTr="00D44F7F">
        <w:trPr>
          <w:trHeight w:val="375"/>
        </w:trPr>
        <w:tc>
          <w:tcPr>
            <w:tcW w:w="50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F7F" w:rsidRDefault="00D44F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средства областного бюджета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44F7F" w:rsidRDefault="00D44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79,3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44F7F" w:rsidRDefault="00D44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79,3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44F7F" w:rsidRDefault="00203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33,9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44F7F" w:rsidRDefault="00203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42,7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44F7F" w:rsidRDefault="00203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2,7</w:t>
            </w:r>
          </w:p>
        </w:tc>
      </w:tr>
      <w:tr w:rsidR="00D44F7F" w:rsidTr="00D44F7F">
        <w:trPr>
          <w:trHeight w:val="300"/>
        </w:trPr>
        <w:tc>
          <w:tcPr>
            <w:tcW w:w="50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F7F" w:rsidRDefault="00D44F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средства местного бюджета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44F7F" w:rsidRDefault="00D44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1044,0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44F7F" w:rsidRDefault="00D44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3327,8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44F7F" w:rsidRDefault="00203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1222,2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44F7F" w:rsidRDefault="00203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36,7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44F7F" w:rsidRDefault="00203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97,3</w:t>
            </w:r>
          </w:p>
        </w:tc>
      </w:tr>
      <w:tr w:rsidR="00D44F7F" w:rsidTr="00D44F7F">
        <w:trPr>
          <w:trHeight w:val="300"/>
        </w:trPr>
        <w:tc>
          <w:tcPr>
            <w:tcW w:w="50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F7F" w:rsidRDefault="00D44F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Непрограммная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деятельность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44F7F" w:rsidRDefault="00D44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6,0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44F7F" w:rsidRDefault="00D44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6,0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44F7F" w:rsidRDefault="00203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44F7F" w:rsidRDefault="00203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44F7F" w:rsidRDefault="00203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44F7F" w:rsidTr="00D44F7F">
        <w:trPr>
          <w:cantSplit/>
          <w:trHeight w:val="300"/>
        </w:trPr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44F7F" w:rsidRDefault="00D44F7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F7F" w:rsidRDefault="00D44F7F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1504,3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44F7F" w:rsidRDefault="00D44F7F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3413,1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44F7F" w:rsidRDefault="002032D3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1256,1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44F7F" w:rsidRDefault="002032D3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36,8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F7F" w:rsidRDefault="002032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100,0</w:t>
            </w:r>
          </w:p>
        </w:tc>
      </w:tr>
    </w:tbl>
    <w:p w:rsidR="00D44F7F" w:rsidRDefault="00D44F7F" w:rsidP="00D44F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44F7F" w:rsidRDefault="00D44F7F" w:rsidP="00D44F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За 1 </w:t>
      </w:r>
      <w:r w:rsidR="002032D3">
        <w:rPr>
          <w:rFonts w:ascii="Times New Roman" w:hAnsi="Times New Roman" w:cs="Times New Roman"/>
          <w:sz w:val="28"/>
          <w:szCs w:val="28"/>
        </w:rPr>
        <w:t>полугодие</w:t>
      </w:r>
      <w:r>
        <w:rPr>
          <w:rFonts w:ascii="Times New Roman" w:hAnsi="Times New Roman" w:cs="Times New Roman"/>
          <w:sz w:val="28"/>
          <w:szCs w:val="28"/>
        </w:rPr>
        <w:t xml:space="preserve"> 2019 года расходы бюджета по муниципальной программе  исполнены в сумме </w:t>
      </w:r>
      <w:r w:rsidR="002032D3">
        <w:rPr>
          <w:rFonts w:ascii="Times New Roman" w:hAnsi="Times New Roman" w:cs="Times New Roman"/>
          <w:sz w:val="28"/>
          <w:szCs w:val="28"/>
        </w:rPr>
        <w:t>1256,1</w:t>
      </w:r>
      <w:r>
        <w:rPr>
          <w:rFonts w:ascii="Times New Roman" w:hAnsi="Times New Roman" w:cs="Times New Roman"/>
          <w:sz w:val="28"/>
          <w:szCs w:val="28"/>
        </w:rPr>
        <w:t xml:space="preserve"> тыс. рублей, что составляет </w:t>
      </w:r>
      <w:r w:rsidR="002032D3">
        <w:rPr>
          <w:rFonts w:ascii="Times New Roman" w:hAnsi="Times New Roman" w:cs="Times New Roman"/>
          <w:sz w:val="28"/>
          <w:szCs w:val="28"/>
        </w:rPr>
        <w:t>36,9</w:t>
      </w:r>
      <w:r>
        <w:rPr>
          <w:rFonts w:ascii="Times New Roman" w:hAnsi="Times New Roman" w:cs="Times New Roman"/>
          <w:sz w:val="28"/>
          <w:szCs w:val="28"/>
        </w:rPr>
        <w:t xml:space="preserve"> % уточненных годовых бюджетных назначений.</w:t>
      </w:r>
    </w:p>
    <w:p w:rsidR="00D44F7F" w:rsidRDefault="00D44F7F" w:rsidP="00D44F7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Ответственным исполнителем муниципальной программы «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Реализация отдельных полномочий муниципального образования «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Рябчинское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сельское поселение» на 2019-2021 годы» является 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Рябчинская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сельская администрация.</w:t>
      </w:r>
    </w:p>
    <w:p w:rsidR="00D44F7F" w:rsidRDefault="00D44F7F" w:rsidP="00D44F7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Целью муниципальной программы является э</w:t>
      </w:r>
      <w:r>
        <w:rPr>
          <w:rFonts w:ascii="Times New Roman" w:hAnsi="Times New Roman"/>
          <w:sz w:val="28"/>
          <w:szCs w:val="28"/>
        </w:rPr>
        <w:t>ффективное исполнение полномочий исполнительных органов власти.</w:t>
      </w:r>
    </w:p>
    <w:p w:rsidR="00D44F7F" w:rsidRDefault="00D44F7F" w:rsidP="00D44F7F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рамках мероприятий:</w:t>
      </w:r>
    </w:p>
    <w:p w:rsidR="00D44F7F" w:rsidRDefault="00D44F7F" w:rsidP="00D44F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eastAsia="Calibri" w:hAnsi="Times New Roman" w:cs="Times New Roman"/>
          <w:sz w:val="28"/>
          <w:szCs w:val="28"/>
        </w:rPr>
        <w:t>создание условий для эффективной деятельности Главы и аппарата администрации</w:t>
      </w:r>
      <w:r>
        <w:rPr>
          <w:rFonts w:ascii="Times New Roman" w:hAnsi="Times New Roman"/>
          <w:sz w:val="28"/>
          <w:szCs w:val="28"/>
        </w:rPr>
        <w:t xml:space="preserve"> исполнение составило </w:t>
      </w:r>
      <w:r w:rsidR="002032D3">
        <w:rPr>
          <w:rFonts w:ascii="Times New Roman" w:hAnsi="Times New Roman"/>
          <w:sz w:val="28"/>
          <w:szCs w:val="28"/>
        </w:rPr>
        <w:t>532,6</w:t>
      </w:r>
      <w:r>
        <w:rPr>
          <w:rFonts w:ascii="Times New Roman" w:hAnsi="Times New Roman"/>
          <w:sz w:val="28"/>
          <w:szCs w:val="28"/>
        </w:rPr>
        <w:t xml:space="preserve"> тыс. рублей,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или </w:t>
      </w:r>
      <w:r w:rsidR="002032D3">
        <w:rPr>
          <w:rFonts w:ascii="Times New Roman" w:hAnsi="Times New Roman"/>
          <w:sz w:val="28"/>
          <w:szCs w:val="28"/>
        </w:rPr>
        <w:t>48,6</w:t>
      </w:r>
      <w:r>
        <w:rPr>
          <w:rFonts w:ascii="Times New Roman" w:hAnsi="Times New Roman"/>
          <w:sz w:val="28"/>
          <w:szCs w:val="28"/>
        </w:rPr>
        <w:t xml:space="preserve"> % годовых плановых назначений;</w:t>
      </w:r>
    </w:p>
    <w:p w:rsidR="00D44F7F" w:rsidRDefault="00D44F7F" w:rsidP="00D44F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обеспечение мобилизационной подготовки – </w:t>
      </w:r>
      <w:r w:rsidR="002032D3">
        <w:rPr>
          <w:rFonts w:ascii="Times New Roman" w:hAnsi="Times New Roman"/>
          <w:sz w:val="28"/>
          <w:szCs w:val="28"/>
        </w:rPr>
        <w:t>33,9</w:t>
      </w:r>
      <w:r>
        <w:rPr>
          <w:rFonts w:ascii="Times New Roman" w:hAnsi="Times New Roman"/>
          <w:sz w:val="28"/>
          <w:szCs w:val="28"/>
        </w:rPr>
        <w:t xml:space="preserve"> тыс. рублей, или </w:t>
      </w:r>
      <w:r w:rsidR="002032D3">
        <w:rPr>
          <w:rFonts w:ascii="Times New Roman" w:hAnsi="Times New Roman"/>
          <w:sz w:val="28"/>
          <w:szCs w:val="28"/>
        </w:rPr>
        <w:t>42,7</w:t>
      </w:r>
      <w:r>
        <w:rPr>
          <w:rFonts w:ascii="Times New Roman" w:hAnsi="Times New Roman"/>
          <w:sz w:val="28"/>
          <w:szCs w:val="28"/>
        </w:rPr>
        <w:t>% плановых назначений;</w:t>
      </w:r>
    </w:p>
    <w:p w:rsidR="00D44F7F" w:rsidRDefault="00D44F7F" w:rsidP="00D44F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2032D3"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 xml:space="preserve">еализация переданных полномочий по решению вопросов местного значения в соответствии с заключенными соглашениями в части осуществления внешнего и внутреннего муниципального контроля – 10,0 тыс. рублей, или </w:t>
      </w:r>
      <w:r w:rsidR="002032D3">
        <w:rPr>
          <w:rFonts w:ascii="Times New Roman" w:hAnsi="Times New Roman"/>
          <w:sz w:val="28"/>
          <w:szCs w:val="28"/>
        </w:rPr>
        <w:t>100</w:t>
      </w:r>
      <w:r>
        <w:rPr>
          <w:rFonts w:ascii="Times New Roman" w:hAnsi="Times New Roman"/>
          <w:sz w:val="28"/>
          <w:szCs w:val="28"/>
        </w:rPr>
        <w:t xml:space="preserve"> % плановых назначений;</w:t>
      </w:r>
    </w:p>
    <w:p w:rsidR="002032D3" w:rsidRDefault="002032D3" w:rsidP="00D44F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 реализация переданных полномочий по решению вопросов местного значения в соответствии с заключенными соглашениями в части формирования архивных фондов поселения – 5,0 тыс. рублей, или 100 % плановых назначений;</w:t>
      </w:r>
    </w:p>
    <w:p w:rsidR="00D44F7F" w:rsidRDefault="00D44F7F" w:rsidP="00D44F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yellow"/>
        </w:rPr>
      </w:pPr>
      <w:r>
        <w:rPr>
          <w:rFonts w:ascii="Times New Roman" w:hAnsi="Times New Roman"/>
          <w:sz w:val="28"/>
          <w:szCs w:val="28"/>
        </w:rPr>
        <w:t xml:space="preserve">- организация и обеспечение освещения улиц – </w:t>
      </w:r>
      <w:r w:rsidR="002032D3">
        <w:rPr>
          <w:rFonts w:ascii="Times New Roman" w:hAnsi="Times New Roman"/>
          <w:sz w:val="28"/>
          <w:szCs w:val="28"/>
        </w:rPr>
        <w:t>157,5</w:t>
      </w:r>
      <w:r>
        <w:rPr>
          <w:rFonts w:ascii="Times New Roman" w:hAnsi="Times New Roman"/>
          <w:sz w:val="28"/>
          <w:szCs w:val="28"/>
        </w:rPr>
        <w:t xml:space="preserve"> тыс. рублей, или </w:t>
      </w:r>
      <w:r w:rsidR="002032D3">
        <w:rPr>
          <w:rFonts w:ascii="Times New Roman" w:hAnsi="Times New Roman"/>
          <w:sz w:val="28"/>
          <w:szCs w:val="28"/>
        </w:rPr>
        <w:t>91,3</w:t>
      </w:r>
      <w:r>
        <w:rPr>
          <w:rFonts w:ascii="Times New Roman" w:hAnsi="Times New Roman"/>
          <w:sz w:val="28"/>
          <w:szCs w:val="28"/>
        </w:rPr>
        <w:t>% плановых назначений;</w:t>
      </w:r>
    </w:p>
    <w:p w:rsidR="00D44F7F" w:rsidRDefault="00D44F7F" w:rsidP="00D44F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расходы на мероприятия по благоустройству территории поселения – </w:t>
      </w:r>
      <w:r w:rsidR="002032D3">
        <w:rPr>
          <w:rFonts w:ascii="Times New Roman" w:hAnsi="Times New Roman"/>
          <w:sz w:val="28"/>
          <w:szCs w:val="28"/>
        </w:rPr>
        <w:t>489,1</w:t>
      </w:r>
      <w:r>
        <w:rPr>
          <w:rFonts w:ascii="Times New Roman" w:hAnsi="Times New Roman"/>
          <w:sz w:val="28"/>
          <w:szCs w:val="28"/>
        </w:rPr>
        <w:t xml:space="preserve"> тыс. рублей, или 2</w:t>
      </w:r>
      <w:r w:rsidR="002032D3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>,7 плановых назначений;</w:t>
      </w:r>
    </w:p>
    <w:p w:rsidR="002032D3" w:rsidRDefault="002032D3" w:rsidP="00D44F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97B5A">
        <w:rPr>
          <w:rFonts w:ascii="Times New Roman" w:hAnsi="Times New Roman"/>
          <w:sz w:val="28"/>
          <w:szCs w:val="28"/>
        </w:rPr>
        <w:t xml:space="preserve">-  реализация переданных полномочий в соответствии с заключенными соглашениями по </w:t>
      </w:r>
      <w:r w:rsidR="00397B5A">
        <w:rPr>
          <w:rFonts w:ascii="Times New Roman" w:hAnsi="Times New Roman"/>
          <w:sz w:val="28"/>
          <w:szCs w:val="28"/>
        </w:rPr>
        <w:t>организации и осуществлению мероприятий по работе с детьми и молодежью в поселении – 3,0 тыс. рублей, или 100,0% плановых назначений</w:t>
      </w:r>
      <w:r w:rsidR="00050257">
        <w:rPr>
          <w:rFonts w:ascii="Times New Roman" w:hAnsi="Times New Roman"/>
          <w:sz w:val="28"/>
          <w:szCs w:val="28"/>
        </w:rPr>
        <w:t>;</w:t>
      </w:r>
    </w:p>
    <w:p w:rsidR="00050257" w:rsidRDefault="00050257" w:rsidP="000502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397B5A">
        <w:rPr>
          <w:rFonts w:ascii="Times New Roman" w:hAnsi="Times New Roman"/>
          <w:sz w:val="28"/>
          <w:szCs w:val="28"/>
        </w:rPr>
        <w:t>реализация переданных полномочий в соответствии с заключенными соглашениями</w:t>
      </w:r>
      <w:r>
        <w:rPr>
          <w:rFonts w:ascii="Times New Roman" w:hAnsi="Times New Roman"/>
          <w:sz w:val="28"/>
          <w:szCs w:val="28"/>
        </w:rPr>
        <w:t xml:space="preserve"> в части сохранения, использования и популяризации объектов культурного наследия (памятников истории культуры) – 15,0 тыс. рублей, или 100,0% плановых назначений;</w:t>
      </w:r>
    </w:p>
    <w:p w:rsidR="00D44F7F" w:rsidRDefault="00D44F7F" w:rsidP="00D44F7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 реализация переданных полномочий в соответствии с заключенными соглашениями по обеспечению условий для развития физической культуры и спорта – 10,0 тыс. рублей, или 100,0% плановых назначений.  </w:t>
      </w:r>
    </w:p>
    <w:p w:rsidR="00D44F7F" w:rsidRDefault="00D44F7F" w:rsidP="0005025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Кассовые расходы муниципальной  программы за 1 </w:t>
      </w:r>
      <w:r w:rsidR="00050257">
        <w:rPr>
          <w:rFonts w:ascii="Times New Roman" w:hAnsi="Times New Roman" w:cs="Times New Roman"/>
          <w:sz w:val="28"/>
          <w:szCs w:val="28"/>
        </w:rPr>
        <w:t>полугодие</w:t>
      </w:r>
      <w:r>
        <w:rPr>
          <w:rFonts w:ascii="Times New Roman" w:hAnsi="Times New Roman" w:cs="Times New Roman"/>
          <w:sz w:val="28"/>
          <w:szCs w:val="28"/>
        </w:rPr>
        <w:t xml:space="preserve"> 2019 года составили </w:t>
      </w:r>
      <w:r w:rsidR="00050257">
        <w:rPr>
          <w:rFonts w:ascii="Times New Roman" w:hAnsi="Times New Roman" w:cs="Times New Roman"/>
          <w:sz w:val="28"/>
          <w:szCs w:val="28"/>
        </w:rPr>
        <w:t>1256,1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или </w:t>
      </w:r>
      <w:r w:rsidR="00050257">
        <w:rPr>
          <w:rFonts w:ascii="Times New Roman" w:hAnsi="Times New Roman" w:cs="Times New Roman"/>
          <w:sz w:val="28"/>
          <w:szCs w:val="28"/>
        </w:rPr>
        <w:t>36</w:t>
      </w:r>
      <w:r>
        <w:rPr>
          <w:rFonts w:ascii="Times New Roman" w:hAnsi="Times New Roman" w:cs="Times New Roman"/>
          <w:sz w:val="28"/>
          <w:szCs w:val="28"/>
        </w:rPr>
        <w:t>,8 % годовых плановых назначений.</w:t>
      </w:r>
    </w:p>
    <w:p w:rsidR="00D44F7F" w:rsidRDefault="00D44F7F" w:rsidP="00D44F7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В рамках 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непрограммной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деятельности  бюджета за 1 </w:t>
      </w:r>
      <w:r w:rsidR="00050257">
        <w:rPr>
          <w:rFonts w:ascii="Times New Roman" w:hAnsi="Times New Roman" w:cs="Times New Roman"/>
          <w:sz w:val="28"/>
          <w:szCs w:val="28"/>
        </w:rPr>
        <w:t>полугодие</w:t>
      </w:r>
      <w:r>
        <w:rPr>
          <w:rFonts w:ascii="Times New Roman" w:hAnsi="Times New Roman" w:cs="Times New Roman"/>
          <w:sz w:val="28"/>
          <w:szCs w:val="28"/>
        </w:rPr>
        <w:t xml:space="preserve">  2019  года расходы, утвержденные в сумме </w:t>
      </w:r>
      <w:r w:rsidR="00050257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,0 тыс. рублей, не исполнялись.</w:t>
      </w:r>
    </w:p>
    <w:p w:rsidR="00D44F7F" w:rsidRDefault="00D44F7F" w:rsidP="00D44F7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44F7F" w:rsidRDefault="00D44F7F" w:rsidP="00D44F7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Дефицит (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профицит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) бюджета и источники внутреннего </w:t>
      </w:r>
    </w:p>
    <w:p w:rsidR="00D44F7F" w:rsidRDefault="00D44F7F" w:rsidP="00D44F7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финансирования дефицита бюджета</w:t>
      </w:r>
    </w:p>
    <w:p w:rsidR="00D44F7F" w:rsidRDefault="00D44F7F" w:rsidP="00D44F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Решением от 24.12.2018 №103 «О бюджете муниципального образования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Рябчинское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поселение» на 2019 год и на плановый период 2020 и 2021 годов» первоначально бюджет на 2019 год утвержден сбалансирований, по доходам и расходам  в сумме  1504,3 тыс. рублей. В  отчетном периоде внесены  изменения в редакции решения от 25.02.2019 №105, дефицит утвержден в сумме 1908,8 тыс. рублей. В состав источников внутреннего финансирования дефицита  бюджета включены остатки средств на счетах по учету средств бюджета.</w:t>
      </w:r>
    </w:p>
    <w:p w:rsidR="00D44F7F" w:rsidRDefault="00D44F7F" w:rsidP="00D44F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начало отчетного периода остаток средств на счете составлял 1908,8 тыс. рублей. За анализируемый период остаток средств на счете снизился, и  по состоянию на 1 </w:t>
      </w:r>
      <w:r w:rsidR="00050257">
        <w:rPr>
          <w:rFonts w:ascii="Times New Roman" w:hAnsi="Times New Roman" w:cs="Times New Roman"/>
          <w:sz w:val="28"/>
          <w:szCs w:val="28"/>
        </w:rPr>
        <w:t xml:space="preserve">июля </w:t>
      </w:r>
      <w:r>
        <w:rPr>
          <w:rFonts w:ascii="Times New Roman" w:hAnsi="Times New Roman" w:cs="Times New Roman"/>
          <w:sz w:val="28"/>
          <w:szCs w:val="28"/>
        </w:rPr>
        <w:t>2019 года составил 1</w:t>
      </w:r>
      <w:r w:rsidR="00050257">
        <w:rPr>
          <w:rFonts w:ascii="Times New Roman" w:hAnsi="Times New Roman" w:cs="Times New Roman"/>
          <w:sz w:val="28"/>
          <w:szCs w:val="28"/>
        </w:rPr>
        <w:t>388,7</w:t>
      </w:r>
      <w:r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D44F7F" w:rsidRDefault="00D44F7F" w:rsidP="00D44F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44F7F" w:rsidRDefault="00D44F7F" w:rsidP="00D44F7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Анализ исполнения резервного фонда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Рябчинской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сельской администрации</w:t>
      </w:r>
    </w:p>
    <w:p w:rsidR="00D44F7F" w:rsidRDefault="00D44F7F" w:rsidP="00D44F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Решением «О бюджете муниципального образования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Рябчнское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поселение» на 2019 год и на плановый период 2020 и 2021 годов» размер резервного фонда на 2019 год установлен в сумме 5,0 тыс. рублей. В отчетном периоде корректировка плановых назначений и  расходование ассигнований  резервного фонда не осуществлялись.</w:t>
      </w:r>
    </w:p>
    <w:p w:rsidR="00D44F7F" w:rsidRDefault="00D44F7F" w:rsidP="00D44F7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Выводы</w:t>
      </w:r>
    </w:p>
    <w:p w:rsidR="00D44F7F" w:rsidRDefault="00D44F7F" w:rsidP="00D44F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Анализируя данные расходы, сделан вывод о неэффективном использовании средств бюджета за 1 </w:t>
      </w:r>
      <w:r w:rsidR="003D57D4">
        <w:rPr>
          <w:rFonts w:ascii="Times New Roman" w:hAnsi="Times New Roman" w:cs="Times New Roman"/>
          <w:sz w:val="28"/>
          <w:szCs w:val="28"/>
        </w:rPr>
        <w:t>полугодие</w:t>
      </w:r>
      <w:r>
        <w:rPr>
          <w:rFonts w:ascii="Times New Roman" w:hAnsi="Times New Roman" w:cs="Times New Roman"/>
          <w:sz w:val="28"/>
          <w:szCs w:val="28"/>
        </w:rPr>
        <w:t xml:space="preserve"> 2019 года в сумме  0,4 тыс. рублей, выразившиеся в уплате штрафных санкций  за нарушение законодательства о налог и сборах, законодательства о страховых взносах.</w:t>
      </w:r>
    </w:p>
    <w:p w:rsidR="00D44F7F" w:rsidRDefault="00D44F7F" w:rsidP="00D44F7F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44F7F" w:rsidRDefault="00D44F7F" w:rsidP="00D44F7F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Предложения</w:t>
      </w:r>
    </w:p>
    <w:p w:rsidR="00D44F7F" w:rsidRDefault="00D44F7F" w:rsidP="00D44F7F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Направить заключение Контрольно-счетной палаты  Дубровского района  на отчет об исполнении бюджета муниципального образования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Рябчинское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поселение» за 1 </w:t>
      </w:r>
      <w:r w:rsidR="00A122EE">
        <w:rPr>
          <w:rFonts w:ascii="Times New Roman" w:hAnsi="Times New Roman" w:cs="Times New Roman"/>
          <w:sz w:val="28"/>
          <w:szCs w:val="28"/>
        </w:rPr>
        <w:t>полугодие</w:t>
      </w:r>
      <w:r>
        <w:rPr>
          <w:rFonts w:ascii="Times New Roman" w:hAnsi="Times New Roman" w:cs="Times New Roman"/>
          <w:sz w:val="28"/>
          <w:szCs w:val="28"/>
        </w:rPr>
        <w:t xml:space="preserve"> 2019 года Главе муниципального образования  с предложениями:</w:t>
      </w:r>
    </w:p>
    <w:p w:rsidR="00D44F7F" w:rsidRDefault="00D44F7F" w:rsidP="00D44F7F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Производить корректировку плановых объемов, по которым поступления превышают плановые назначения.</w:t>
      </w:r>
    </w:p>
    <w:p w:rsidR="00D44F7F" w:rsidRDefault="00D44F7F" w:rsidP="00D44F7F">
      <w:pPr>
        <w:pStyle w:val="a3"/>
        <w:numPr>
          <w:ilvl w:val="0"/>
          <w:numId w:val="2"/>
        </w:numPr>
        <w:spacing w:after="0" w:line="240" w:lineRule="auto"/>
        <w:ind w:hanging="3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Принять меры по своевременному и полному исполнению мероприятий, запланированных муниципальн</w:t>
      </w:r>
      <w:r w:rsidR="00F20E3F">
        <w:rPr>
          <w:rFonts w:ascii="Times New Roman" w:hAnsi="Times New Roman" w:cs="Times New Roman"/>
          <w:sz w:val="28"/>
          <w:szCs w:val="28"/>
        </w:rPr>
        <w:t>ой</w:t>
      </w:r>
      <w:r>
        <w:rPr>
          <w:rFonts w:ascii="Times New Roman" w:hAnsi="Times New Roman" w:cs="Times New Roman"/>
          <w:sz w:val="28"/>
          <w:szCs w:val="28"/>
        </w:rPr>
        <w:t xml:space="preserve"> программ</w:t>
      </w:r>
      <w:r w:rsidR="00F20E3F">
        <w:rPr>
          <w:rFonts w:ascii="Times New Roman" w:hAnsi="Times New Roman" w:cs="Times New Roman"/>
          <w:sz w:val="28"/>
          <w:szCs w:val="28"/>
        </w:rPr>
        <w:t>ой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44F7F" w:rsidRDefault="00D44F7F" w:rsidP="00D44F7F">
      <w:pPr>
        <w:pStyle w:val="a3"/>
        <w:numPr>
          <w:ilvl w:val="0"/>
          <w:numId w:val="2"/>
        </w:numPr>
        <w:spacing w:after="0" w:line="240" w:lineRule="auto"/>
        <w:ind w:hanging="3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допускать отвлечения бюджетных средств на уплату  </w:t>
      </w:r>
      <w:r>
        <w:rPr>
          <w:rFonts w:ascii="Times New Roman" w:hAnsi="Times New Roman" w:cs="Times New Roman"/>
          <w:sz w:val="28"/>
          <w:szCs w:val="28"/>
        </w:rPr>
        <w:t xml:space="preserve">штрафных санкций за нарушение законодательства о налог и сборах, законодательства о страховых взносах.  </w:t>
      </w:r>
    </w:p>
    <w:p w:rsidR="00D44F7F" w:rsidRDefault="00D44F7F" w:rsidP="00D44F7F">
      <w:pPr>
        <w:spacing w:after="0" w:line="240" w:lineRule="auto"/>
        <w:ind w:left="858"/>
        <w:jc w:val="both"/>
        <w:rPr>
          <w:rFonts w:ascii="Times New Roman" w:hAnsi="Times New Roman" w:cs="Times New Roman"/>
          <w:sz w:val="28"/>
          <w:szCs w:val="28"/>
        </w:rPr>
      </w:pPr>
    </w:p>
    <w:p w:rsidR="00D44F7F" w:rsidRDefault="00D44F7F" w:rsidP="00D44F7F">
      <w:pPr>
        <w:spacing w:after="0" w:line="240" w:lineRule="auto"/>
        <w:ind w:left="858"/>
        <w:jc w:val="both"/>
        <w:rPr>
          <w:rFonts w:ascii="Times New Roman" w:hAnsi="Times New Roman" w:cs="Times New Roman"/>
          <w:sz w:val="28"/>
          <w:szCs w:val="28"/>
        </w:rPr>
      </w:pPr>
    </w:p>
    <w:p w:rsidR="00D44F7F" w:rsidRDefault="00D44F7F" w:rsidP="00D44F7F">
      <w:pPr>
        <w:spacing w:after="0" w:line="240" w:lineRule="auto"/>
        <w:ind w:left="858"/>
        <w:jc w:val="both"/>
        <w:rPr>
          <w:rFonts w:ascii="Times New Roman" w:hAnsi="Times New Roman" w:cs="Times New Roman"/>
          <w:sz w:val="28"/>
          <w:szCs w:val="28"/>
        </w:rPr>
      </w:pPr>
    </w:p>
    <w:p w:rsidR="00D44F7F" w:rsidRDefault="00D44F7F" w:rsidP="00D44F7F">
      <w:pPr>
        <w:spacing w:after="0" w:line="240" w:lineRule="auto"/>
        <w:ind w:left="85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И.о председателя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Н.А.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Дороденкова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44F7F" w:rsidRDefault="00D44F7F" w:rsidP="00D44F7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A67D2" w:rsidRDefault="00EA67D2"/>
    <w:sectPr w:rsidR="00EA67D2" w:rsidSect="00070DF1">
      <w:headerReference w:type="default" r:id="rId9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95758" w:rsidRDefault="00395758" w:rsidP="00070DF1">
      <w:pPr>
        <w:spacing w:after="0" w:line="240" w:lineRule="auto"/>
      </w:pPr>
      <w:r>
        <w:separator/>
      </w:r>
    </w:p>
  </w:endnote>
  <w:endnote w:type="continuationSeparator" w:id="0">
    <w:p w:rsidR="00395758" w:rsidRDefault="00395758" w:rsidP="00070D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95758" w:rsidRDefault="00395758" w:rsidP="00070DF1">
      <w:pPr>
        <w:spacing w:after="0" w:line="240" w:lineRule="auto"/>
      </w:pPr>
      <w:r>
        <w:separator/>
      </w:r>
    </w:p>
  </w:footnote>
  <w:footnote w:type="continuationSeparator" w:id="0">
    <w:p w:rsidR="00395758" w:rsidRDefault="00395758" w:rsidP="00070D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9849123"/>
      <w:docPartObj>
        <w:docPartGallery w:val="Page Numbers (Top of Page)"/>
        <w:docPartUnique/>
      </w:docPartObj>
    </w:sdtPr>
    <w:sdtContent>
      <w:p w:rsidR="00A122EE" w:rsidRDefault="00A122EE">
        <w:pPr>
          <w:pStyle w:val="a4"/>
          <w:jc w:val="center"/>
        </w:pPr>
        <w:fldSimple w:instr=" PAGE   \* MERGEFORMAT ">
          <w:r w:rsidR="00383288">
            <w:rPr>
              <w:noProof/>
            </w:rPr>
            <w:t>9</w:t>
          </w:r>
        </w:fldSimple>
      </w:p>
    </w:sdtContent>
  </w:sdt>
  <w:p w:rsidR="00A122EE" w:rsidRDefault="00A122EE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97692A"/>
    <w:multiLevelType w:val="hybridMultilevel"/>
    <w:tmpl w:val="4210D7C6"/>
    <w:lvl w:ilvl="0" w:tplc="6EF635F4">
      <w:start w:val="4"/>
      <w:numFmt w:val="decimal"/>
      <w:lvlText w:val="%1."/>
      <w:lvlJc w:val="left"/>
      <w:pPr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A6E3EAC"/>
    <w:multiLevelType w:val="hybridMultilevel"/>
    <w:tmpl w:val="E60AB17A"/>
    <w:lvl w:ilvl="0" w:tplc="2FB831E0">
      <w:start w:val="1"/>
      <w:numFmt w:val="decimal"/>
      <w:lvlText w:val="%1."/>
      <w:lvlJc w:val="left"/>
      <w:pPr>
        <w:ind w:left="121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/>
  <w:rsids>
    <w:rsidRoot w:val="00D44F7F"/>
    <w:rsid w:val="00050257"/>
    <w:rsid w:val="00070DF1"/>
    <w:rsid w:val="001020CC"/>
    <w:rsid w:val="002032D3"/>
    <w:rsid w:val="002121F3"/>
    <w:rsid w:val="00276F6F"/>
    <w:rsid w:val="00297364"/>
    <w:rsid w:val="002D685C"/>
    <w:rsid w:val="00383288"/>
    <w:rsid w:val="00395758"/>
    <w:rsid w:val="00397B5A"/>
    <w:rsid w:val="003C3BC6"/>
    <w:rsid w:val="003D57D4"/>
    <w:rsid w:val="00433F1D"/>
    <w:rsid w:val="004555DD"/>
    <w:rsid w:val="00573654"/>
    <w:rsid w:val="005C3C64"/>
    <w:rsid w:val="00635117"/>
    <w:rsid w:val="00640C92"/>
    <w:rsid w:val="00910EAF"/>
    <w:rsid w:val="00960062"/>
    <w:rsid w:val="009F7C49"/>
    <w:rsid w:val="00A122EE"/>
    <w:rsid w:val="00A81031"/>
    <w:rsid w:val="00AA56B4"/>
    <w:rsid w:val="00B0009B"/>
    <w:rsid w:val="00C71D98"/>
    <w:rsid w:val="00D44F7F"/>
    <w:rsid w:val="00E95C6C"/>
    <w:rsid w:val="00EA67D2"/>
    <w:rsid w:val="00F20E3F"/>
    <w:rsid w:val="00FB74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4F7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iPriority w:val="99"/>
    <w:semiHidden/>
    <w:unhideWhenUsed/>
    <w:rsid w:val="00D44F7F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D44F7F"/>
  </w:style>
  <w:style w:type="paragraph" w:styleId="a3">
    <w:name w:val="List Paragraph"/>
    <w:basedOn w:val="a"/>
    <w:uiPriority w:val="34"/>
    <w:qFormat/>
    <w:rsid w:val="00D44F7F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070D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70DF1"/>
  </w:style>
  <w:style w:type="paragraph" w:styleId="a6">
    <w:name w:val="footer"/>
    <w:basedOn w:val="a"/>
    <w:link w:val="a7"/>
    <w:uiPriority w:val="99"/>
    <w:semiHidden/>
    <w:unhideWhenUsed/>
    <w:rsid w:val="00070D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070DF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614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9</Pages>
  <Words>2608</Words>
  <Characters>14869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17443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27</cp:revision>
  <dcterms:created xsi:type="dcterms:W3CDTF">2019-07-22T12:32:00Z</dcterms:created>
  <dcterms:modified xsi:type="dcterms:W3CDTF">2019-07-23T05:34:00Z</dcterms:modified>
</cp:coreProperties>
</file>